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0850A"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42BC895B"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6DE5162" w14:textId="77777777" w:rsidTr="00580A98">
        <w:tc>
          <w:tcPr>
            <w:tcW w:w="1384" w:type="dxa"/>
            <w:shd w:val="clear" w:color="auto" w:fill="auto"/>
            <w:vAlign w:val="center"/>
          </w:tcPr>
          <w:p w14:paraId="55EE2ECA"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D85E735"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05039E58"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49E51E61"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75CB39CA"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1074F053" w14:textId="77777777" w:rsidR="00580A98" w:rsidRPr="00F654AA"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71345007" w14:textId="77777777" w:rsidR="00580A98" w:rsidRPr="00AA151C"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8"/>
          <w:szCs w:val="28"/>
          <w:lang w:eastAsia="sl-SI"/>
        </w:rPr>
      </w:pPr>
      <w:r w:rsidRPr="00AA151C">
        <w:rPr>
          <w:rFonts w:ascii="Arial" w:eastAsia="Times New Roman" w:hAnsi="Arial" w:cs="Arial"/>
          <w:b/>
          <w:sz w:val="28"/>
          <w:szCs w:val="28"/>
          <w:lang w:eastAsia="sl-SI"/>
        </w:rPr>
        <w:t>PREDRAČUN</w:t>
      </w:r>
    </w:p>
    <w:p w14:paraId="7EEF1F5D" w14:textId="77777777" w:rsidR="00580A98" w:rsidRDefault="00A01007" w:rsidP="00A01007">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sz w:val="22"/>
          <w:szCs w:val="22"/>
          <w:lang w:eastAsia="sl-SI"/>
        </w:rPr>
      </w:pPr>
      <w:r>
        <w:rPr>
          <w:rFonts w:ascii="Arial" w:eastAsia="Times New Roman" w:hAnsi="Arial" w:cs="Arial"/>
          <w:b/>
          <w:bCs/>
          <w:sz w:val="28"/>
          <w:szCs w:val="28"/>
          <w:lang w:eastAsia="sl-SI"/>
        </w:rPr>
        <w:t xml:space="preserve">Dobava električne energije v </w:t>
      </w:r>
    </w:p>
    <w:p w14:paraId="369338AF"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tbl>
      <w:tblPr>
        <w:tblStyle w:val="Tabelamrea4"/>
        <w:tblpPr w:leftFromText="141" w:rightFromText="141" w:vertAnchor="text" w:horzAnchor="margin" w:tblpXSpec="center" w:tblpY="-59"/>
        <w:tblW w:w="0" w:type="auto"/>
        <w:tblLook w:val="04A0" w:firstRow="1" w:lastRow="0" w:firstColumn="1" w:lastColumn="0" w:noHBand="0" w:noVBand="1"/>
      </w:tblPr>
      <w:tblGrid>
        <w:gridCol w:w="1557"/>
        <w:gridCol w:w="1747"/>
        <w:gridCol w:w="2648"/>
        <w:gridCol w:w="2268"/>
      </w:tblGrid>
      <w:tr w:rsidR="00A01007" w:rsidRPr="00A01007" w14:paraId="6706A97C" w14:textId="77777777" w:rsidTr="00A01007">
        <w:tc>
          <w:tcPr>
            <w:tcW w:w="1557" w:type="dxa"/>
          </w:tcPr>
          <w:p w14:paraId="48F25BD4" w14:textId="77777777" w:rsidR="00A01007" w:rsidRPr="00A01007" w:rsidRDefault="00A01007" w:rsidP="00A01007">
            <w:pPr>
              <w:suppressAutoHyphens/>
              <w:spacing w:line="360" w:lineRule="auto"/>
              <w:jc w:val="both"/>
              <w:rPr>
                <w:rFonts w:ascii="Arial" w:hAnsi="Arial" w:cs="Arial"/>
                <w:iCs/>
                <w:sz w:val="22"/>
                <w:szCs w:val="22"/>
              </w:rPr>
            </w:pPr>
          </w:p>
        </w:tc>
        <w:tc>
          <w:tcPr>
            <w:tcW w:w="1747" w:type="dxa"/>
            <w:vAlign w:val="center"/>
          </w:tcPr>
          <w:p w14:paraId="14B9AE15"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1</w:t>
            </w:r>
          </w:p>
        </w:tc>
        <w:tc>
          <w:tcPr>
            <w:tcW w:w="2648" w:type="dxa"/>
            <w:vAlign w:val="center"/>
          </w:tcPr>
          <w:p w14:paraId="32581BD8"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2</w:t>
            </w:r>
          </w:p>
        </w:tc>
        <w:tc>
          <w:tcPr>
            <w:tcW w:w="2268" w:type="dxa"/>
            <w:vAlign w:val="center"/>
          </w:tcPr>
          <w:p w14:paraId="7930FA7E"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3</w:t>
            </w:r>
          </w:p>
        </w:tc>
      </w:tr>
      <w:tr w:rsidR="00A01007" w:rsidRPr="00A01007" w14:paraId="675C6BEA" w14:textId="77777777" w:rsidTr="00A01007">
        <w:tc>
          <w:tcPr>
            <w:tcW w:w="1557" w:type="dxa"/>
          </w:tcPr>
          <w:p w14:paraId="05A0E1AD" w14:textId="77777777" w:rsidR="00A01007" w:rsidRPr="00A01007" w:rsidRDefault="00A01007" w:rsidP="00A01007">
            <w:pPr>
              <w:suppressAutoHyphens/>
              <w:spacing w:line="360" w:lineRule="auto"/>
              <w:jc w:val="both"/>
              <w:rPr>
                <w:rFonts w:ascii="Arial" w:hAnsi="Arial" w:cs="Arial"/>
                <w:iCs/>
                <w:sz w:val="22"/>
                <w:szCs w:val="22"/>
              </w:rPr>
            </w:pPr>
          </w:p>
        </w:tc>
        <w:tc>
          <w:tcPr>
            <w:tcW w:w="1747" w:type="dxa"/>
          </w:tcPr>
          <w:p w14:paraId="07FE6558" w14:textId="77777777" w:rsidR="00A01007" w:rsidRPr="00A01007" w:rsidRDefault="00A01007" w:rsidP="00A01007">
            <w:pPr>
              <w:suppressAutoHyphens/>
              <w:spacing w:line="360" w:lineRule="auto"/>
              <w:jc w:val="both"/>
              <w:rPr>
                <w:rFonts w:ascii="Arial" w:hAnsi="Arial" w:cs="Arial"/>
                <w:iCs/>
                <w:sz w:val="22"/>
                <w:szCs w:val="22"/>
              </w:rPr>
            </w:pPr>
            <w:r w:rsidRPr="00A01007">
              <w:rPr>
                <w:rFonts w:ascii="Arial" w:hAnsi="Arial" w:cs="Arial"/>
                <w:iCs/>
                <w:sz w:val="22"/>
                <w:szCs w:val="22"/>
              </w:rPr>
              <w:t>Cena za kWh v EUR brez DDV</w:t>
            </w:r>
          </w:p>
        </w:tc>
        <w:tc>
          <w:tcPr>
            <w:tcW w:w="2648" w:type="dxa"/>
          </w:tcPr>
          <w:p w14:paraId="45829CFC" w14:textId="00D6C27B" w:rsidR="00A01007" w:rsidRPr="00A01007" w:rsidRDefault="00A01007" w:rsidP="00A01007">
            <w:pPr>
              <w:suppressAutoHyphens/>
              <w:spacing w:line="360" w:lineRule="auto"/>
              <w:jc w:val="both"/>
              <w:rPr>
                <w:rFonts w:ascii="Arial" w:hAnsi="Arial" w:cs="Arial"/>
                <w:iCs/>
                <w:sz w:val="22"/>
                <w:szCs w:val="22"/>
              </w:rPr>
            </w:pPr>
            <w:r w:rsidRPr="00A01007">
              <w:rPr>
                <w:rFonts w:ascii="Arial" w:hAnsi="Arial" w:cs="Arial"/>
                <w:iCs/>
                <w:sz w:val="22"/>
                <w:szCs w:val="22"/>
              </w:rPr>
              <w:t>Predvidena količina kWh za leti 20</w:t>
            </w:r>
            <w:r w:rsidR="008461A3">
              <w:rPr>
                <w:rFonts w:ascii="Arial" w:hAnsi="Arial" w:cs="Arial"/>
                <w:iCs/>
                <w:sz w:val="22"/>
                <w:szCs w:val="22"/>
              </w:rPr>
              <w:t>2</w:t>
            </w:r>
            <w:r w:rsidR="00BF6B88">
              <w:rPr>
                <w:rFonts w:ascii="Arial" w:hAnsi="Arial" w:cs="Arial"/>
                <w:iCs/>
                <w:sz w:val="22"/>
                <w:szCs w:val="22"/>
              </w:rPr>
              <w:t>2</w:t>
            </w:r>
            <w:r w:rsidRPr="00A01007">
              <w:rPr>
                <w:rFonts w:ascii="Arial" w:hAnsi="Arial" w:cs="Arial"/>
                <w:iCs/>
                <w:sz w:val="22"/>
                <w:szCs w:val="22"/>
              </w:rPr>
              <w:t xml:space="preserve"> in 20</w:t>
            </w:r>
            <w:r w:rsidR="008461A3">
              <w:rPr>
                <w:rFonts w:ascii="Arial" w:hAnsi="Arial" w:cs="Arial"/>
                <w:iCs/>
                <w:sz w:val="22"/>
                <w:szCs w:val="22"/>
              </w:rPr>
              <w:t>2</w:t>
            </w:r>
            <w:r w:rsidR="00BF6B88">
              <w:rPr>
                <w:rFonts w:ascii="Arial" w:hAnsi="Arial" w:cs="Arial"/>
                <w:iCs/>
                <w:sz w:val="22"/>
                <w:szCs w:val="22"/>
              </w:rPr>
              <w:t>3</w:t>
            </w:r>
          </w:p>
        </w:tc>
        <w:tc>
          <w:tcPr>
            <w:tcW w:w="2268" w:type="dxa"/>
            <w:vAlign w:val="center"/>
          </w:tcPr>
          <w:p w14:paraId="3ECD5C58" w14:textId="76CA68C0"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1</w:t>
            </w:r>
            <w:r w:rsidR="00321E0F">
              <w:rPr>
                <w:rFonts w:ascii="Arial" w:hAnsi="Arial" w:cs="Arial"/>
                <w:iCs/>
                <w:sz w:val="22"/>
                <w:szCs w:val="22"/>
              </w:rPr>
              <w:t>x</w:t>
            </w:r>
            <w:r w:rsidRPr="00A01007">
              <w:rPr>
                <w:rFonts w:ascii="Arial" w:hAnsi="Arial" w:cs="Arial"/>
                <w:iCs/>
                <w:sz w:val="22"/>
                <w:szCs w:val="22"/>
              </w:rPr>
              <w:t>2</w:t>
            </w:r>
          </w:p>
        </w:tc>
      </w:tr>
      <w:tr w:rsidR="00A01007" w:rsidRPr="00A01007" w14:paraId="417089FE" w14:textId="77777777" w:rsidTr="00A01007">
        <w:tc>
          <w:tcPr>
            <w:tcW w:w="1557" w:type="dxa"/>
            <w:vAlign w:val="center"/>
          </w:tcPr>
          <w:p w14:paraId="5FA4E8F1"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Višja tarifa (VT)</w:t>
            </w:r>
          </w:p>
        </w:tc>
        <w:tc>
          <w:tcPr>
            <w:tcW w:w="1747" w:type="dxa"/>
            <w:vAlign w:val="center"/>
          </w:tcPr>
          <w:p w14:paraId="548945D5"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3148E5E1" w14:textId="0573EACD" w:rsidR="00A01007" w:rsidRPr="00786FDF" w:rsidRDefault="00D13ECB" w:rsidP="00A01007">
            <w:pPr>
              <w:suppressAutoHyphens/>
              <w:spacing w:line="360" w:lineRule="auto"/>
              <w:jc w:val="center"/>
              <w:rPr>
                <w:rFonts w:ascii="Arial" w:hAnsi="Arial" w:cs="Arial"/>
                <w:iCs/>
                <w:sz w:val="22"/>
                <w:szCs w:val="22"/>
              </w:rPr>
            </w:pPr>
            <w:r w:rsidRPr="00786FDF">
              <w:rPr>
                <w:rFonts w:ascii="Arial" w:hAnsi="Arial" w:cs="Arial"/>
                <w:iCs/>
                <w:sz w:val="22"/>
                <w:szCs w:val="22"/>
              </w:rPr>
              <w:t>1.473.632</w:t>
            </w:r>
          </w:p>
        </w:tc>
        <w:tc>
          <w:tcPr>
            <w:tcW w:w="2268" w:type="dxa"/>
            <w:vAlign w:val="center"/>
          </w:tcPr>
          <w:p w14:paraId="54A7B8FC"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3AD134EE" w14:textId="77777777" w:rsidTr="00A01007">
        <w:tc>
          <w:tcPr>
            <w:tcW w:w="1557" w:type="dxa"/>
            <w:vAlign w:val="center"/>
          </w:tcPr>
          <w:p w14:paraId="156AA513"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Manjša tarifa (MT)</w:t>
            </w:r>
          </w:p>
        </w:tc>
        <w:tc>
          <w:tcPr>
            <w:tcW w:w="1747" w:type="dxa"/>
            <w:vAlign w:val="center"/>
          </w:tcPr>
          <w:p w14:paraId="374B8E8A"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68A8064B" w14:textId="2B027C33" w:rsidR="00A01007" w:rsidRPr="00786FDF" w:rsidRDefault="00D13ECB" w:rsidP="00A01007">
            <w:pPr>
              <w:suppressAutoHyphens/>
              <w:spacing w:line="360" w:lineRule="auto"/>
              <w:jc w:val="center"/>
              <w:rPr>
                <w:rFonts w:ascii="Arial" w:hAnsi="Arial" w:cs="Arial"/>
                <w:iCs/>
                <w:sz w:val="22"/>
                <w:szCs w:val="22"/>
              </w:rPr>
            </w:pPr>
            <w:r w:rsidRPr="00786FDF">
              <w:rPr>
                <w:rFonts w:ascii="Arial" w:hAnsi="Arial" w:cs="Arial"/>
                <w:iCs/>
                <w:sz w:val="22"/>
                <w:szCs w:val="22"/>
              </w:rPr>
              <w:t>844.168</w:t>
            </w:r>
          </w:p>
        </w:tc>
        <w:tc>
          <w:tcPr>
            <w:tcW w:w="2268" w:type="dxa"/>
            <w:vAlign w:val="center"/>
          </w:tcPr>
          <w:p w14:paraId="11065400"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07210636" w14:textId="77777777" w:rsidTr="00A01007">
        <w:tc>
          <w:tcPr>
            <w:tcW w:w="1557" w:type="dxa"/>
            <w:vAlign w:val="center"/>
          </w:tcPr>
          <w:p w14:paraId="06E85965"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En</w:t>
            </w:r>
            <w:r w:rsidR="00484DD7">
              <w:rPr>
                <w:rFonts w:ascii="Arial" w:hAnsi="Arial" w:cs="Arial"/>
                <w:iCs/>
                <w:sz w:val="22"/>
                <w:szCs w:val="22"/>
              </w:rPr>
              <w:t>a</w:t>
            </w:r>
            <w:r w:rsidRPr="00A01007">
              <w:rPr>
                <w:rFonts w:ascii="Arial" w:hAnsi="Arial" w:cs="Arial"/>
                <w:iCs/>
                <w:sz w:val="22"/>
                <w:szCs w:val="22"/>
              </w:rPr>
              <w:t xml:space="preserve"> tarifa (ET)</w:t>
            </w:r>
          </w:p>
        </w:tc>
        <w:tc>
          <w:tcPr>
            <w:tcW w:w="1747" w:type="dxa"/>
            <w:vAlign w:val="center"/>
          </w:tcPr>
          <w:p w14:paraId="1ABA1D62"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7105FA16" w14:textId="4F110A41" w:rsidR="00A01007" w:rsidRPr="00786FDF" w:rsidRDefault="00D13ECB" w:rsidP="00A01007">
            <w:pPr>
              <w:suppressAutoHyphens/>
              <w:spacing w:line="360" w:lineRule="auto"/>
              <w:jc w:val="center"/>
              <w:rPr>
                <w:rFonts w:ascii="Arial" w:hAnsi="Arial" w:cs="Arial"/>
                <w:iCs/>
                <w:sz w:val="22"/>
                <w:szCs w:val="22"/>
              </w:rPr>
            </w:pPr>
            <w:r w:rsidRPr="00786FDF">
              <w:rPr>
                <w:rFonts w:ascii="Arial" w:hAnsi="Arial" w:cs="Arial"/>
                <w:iCs/>
                <w:sz w:val="22"/>
                <w:szCs w:val="22"/>
              </w:rPr>
              <w:t>183.694</w:t>
            </w:r>
          </w:p>
        </w:tc>
        <w:tc>
          <w:tcPr>
            <w:tcW w:w="2268" w:type="dxa"/>
            <w:vAlign w:val="center"/>
          </w:tcPr>
          <w:p w14:paraId="0D5814C2"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4E260A50" w14:textId="77777777" w:rsidTr="00A01007">
        <w:tc>
          <w:tcPr>
            <w:tcW w:w="5952" w:type="dxa"/>
            <w:gridSpan w:val="3"/>
            <w:vAlign w:val="center"/>
          </w:tcPr>
          <w:p w14:paraId="18F7EDC8" w14:textId="77777777" w:rsidR="00A01007" w:rsidRPr="00A01007" w:rsidRDefault="00A01007" w:rsidP="00A01007">
            <w:pPr>
              <w:suppressAutoHyphens/>
              <w:spacing w:line="360" w:lineRule="auto"/>
              <w:jc w:val="right"/>
              <w:rPr>
                <w:rFonts w:ascii="Arial" w:hAnsi="Arial" w:cs="Arial"/>
                <w:iCs/>
                <w:sz w:val="22"/>
                <w:szCs w:val="22"/>
              </w:rPr>
            </w:pPr>
          </w:p>
          <w:p w14:paraId="7A69D2EA" w14:textId="77777777" w:rsidR="00A01007" w:rsidRPr="00A01007" w:rsidRDefault="00A01007" w:rsidP="00A01007">
            <w:pPr>
              <w:suppressAutoHyphens/>
              <w:spacing w:line="360" w:lineRule="auto"/>
              <w:jc w:val="right"/>
              <w:rPr>
                <w:rFonts w:ascii="Arial" w:hAnsi="Arial" w:cs="Arial"/>
                <w:b/>
                <w:iCs/>
                <w:sz w:val="22"/>
                <w:szCs w:val="22"/>
              </w:rPr>
            </w:pPr>
            <w:r w:rsidRPr="00A01007">
              <w:rPr>
                <w:rFonts w:ascii="Arial" w:hAnsi="Arial" w:cs="Arial"/>
                <w:b/>
                <w:iCs/>
                <w:sz w:val="22"/>
                <w:szCs w:val="22"/>
              </w:rPr>
              <w:t xml:space="preserve">Skupna okvirna pogodbena vrednost brez DDV </w:t>
            </w:r>
          </w:p>
          <w:p w14:paraId="48CD633A" w14:textId="77777777" w:rsidR="00A01007" w:rsidRPr="00A01007" w:rsidRDefault="00A01007" w:rsidP="00A01007">
            <w:pPr>
              <w:suppressAutoHyphens/>
              <w:jc w:val="right"/>
              <w:rPr>
                <w:rFonts w:ascii="Arial" w:eastAsia="Times New Roman" w:hAnsi="Arial" w:cs="Arial"/>
                <w:sz w:val="24"/>
                <w:szCs w:val="24"/>
              </w:rPr>
            </w:pPr>
            <w:r w:rsidRPr="00A01007">
              <w:rPr>
                <w:rFonts w:ascii="Arial" w:eastAsia="Times New Roman" w:hAnsi="Arial" w:cs="Arial"/>
                <w:sz w:val="24"/>
                <w:szCs w:val="24"/>
              </w:rPr>
              <w:t>(VT + MT + ET)</w:t>
            </w:r>
          </w:p>
        </w:tc>
        <w:tc>
          <w:tcPr>
            <w:tcW w:w="2268" w:type="dxa"/>
            <w:vAlign w:val="center"/>
          </w:tcPr>
          <w:p w14:paraId="0A648A9B"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1728B3BA" w14:textId="77777777" w:rsidTr="00A01007">
        <w:tc>
          <w:tcPr>
            <w:tcW w:w="5952" w:type="dxa"/>
            <w:gridSpan w:val="3"/>
            <w:vAlign w:val="center"/>
          </w:tcPr>
          <w:p w14:paraId="24668D22" w14:textId="77777777" w:rsidR="00A01007" w:rsidRPr="00A01007" w:rsidRDefault="00A01007" w:rsidP="00A01007">
            <w:pPr>
              <w:suppressAutoHyphens/>
              <w:spacing w:line="360" w:lineRule="auto"/>
              <w:jc w:val="right"/>
              <w:rPr>
                <w:rFonts w:ascii="Arial" w:hAnsi="Arial" w:cs="Arial"/>
                <w:b/>
                <w:iCs/>
                <w:sz w:val="22"/>
                <w:szCs w:val="22"/>
              </w:rPr>
            </w:pPr>
            <w:r w:rsidRPr="00A01007">
              <w:rPr>
                <w:rFonts w:ascii="Arial" w:hAnsi="Arial" w:cs="Arial"/>
                <w:b/>
                <w:iCs/>
                <w:sz w:val="22"/>
                <w:szCs w:val="22"/>
              </w:rPr>
              <w:t>DDV ____ %</w:t>
            </w:r>
          </w:p>
        </w:tc>
        <w:tc>
          <w:tcPr>
            <w:tcW w:w="2268" w:type="dxa"/>
            <w:vAlign w:val="center"/>
          </w:tcPr>
          <w:p w14:paraId="0D4124AD"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2FF63082" w14:textId="77777777" w:rsidTr="00A01007">
        <w:tc>
          <w:tcPr>
            <w:tcW w:w="5952" w:type="dxa"/>
            <w:gridSpan w:val="3"/>
            <w:vAlign w:val="center"/>
          </w:tcPr>
          <w:p w14:paraId="0F83A6DD" w14:textId="77777777" w:rsidR="00A01007" w:rsidRPr="00A01007" w:rsidRDefault="00A01007" w:rsidP="00A01007">
            <w:pPr>
              <w:suppressAutoHyphens/>
              <w:spacing w:line="360" w:lineRule="auto"/>
              <w:jc w:val="right"/>
              <w:rPr>
                <w:rFonts w:ascii="Arial" w:hAnsi="Arial" w:cs="Arial"/>
                <w:b/>
                <w:iCs/>
                <w:sz w:val="22"/>
                <w:szCs w:val="22"/>
              </w:rPr>
            </w:pPr>
          </w:p>
          <w:p w14:paraId="48A519EB" w14:textId="77777777" w:rsidR="00A01007" w:rsidRPr="00A01007" w:rsidRDefault="00A01007" w:rsidP="00A01007">
            <w:pPr>
              <w:suppressAutoHyphens/>
              <w:spacing w:line="360" w:lineRule="auto"/>
              <w:jc w:val="right"/>
              <w:rPr>
                <w:rFonts w:ascii="Arial" w:hAnsi="Arial" w:cs="Arial"/>
                <w:iCs/>
                <w:sz w:val="22"/>
                <w:szCs w:val="22"/>
              </w:rPr>
            </w:pPr>
            <w:r w:rsidRPr="00A01007">
              <w:rPr>
                <w:rFonts w:ascii="Arial" w:hAnsi="Arial" w:cs="Arial"/>
                <w:b/>
                <w:iCs/>
                <w:sz w:val="22"/>
                <w:szCs w:val="22"/>
              </w:rPr>
              <w:t>Skupna okvirna pogodbena vrednost z DDV</w:t>
            </w:r>
          </w:p>
        </w:tc>
        <w:tc>
          <w:tcPr>
            <w:tcW w:w="2268" w:type="dxa"/>
            <w:vAlign w:val="center"/>
          </w:tcPr>
          <w:p w14:paraId="00E0179A" w14:textId="77777777" w:rsidR="00A01007" w:rsidRPr="00A01007" w:rsidRDefault="00A01007" w:rsidP="00A01007">
            <w:pPr>
              <w:suppressAutoHyphens/>
              <w:spacing w:line="360" w:lineRule="auto"/>
              <w:jc w:val="center"/>
              <w:rPr>
                <w:rFonts w:ascii="Arial" w:hAnsi="Arial" w:cs="Arial"/>
                <w:iCs/>
                <w:sz w:val="22"/>
                <w:szCs w:val="22"/>
              </w:rPr>
            </w:pPr>
          </w:p>
        </w:tc>
      </w:tr>
    </w:tbl>
    <w:p w14:paraId="12AFC299" w14:textId="77777777" w:rsidR="00A01007" w:rsidRPr="00A01007" w:rsidRDefault="00A01007" w:rsidP="00A01007">
      <w:pPr>
        <w:suppressAutoHyphens/>
        <w:autoSpaceDN w:val="0"/>
        <w:spacing w:before="0" w:after="0"/>
        <w:textAlignment w:val="baseline"/>
        <w:rPr>
          <w:rFonts w:ascii="Arial" w:eastAsia="Times New Roman" w:hAnsi="Arial" w:cs="Arial"/>
          <w:b/>
          <w:sz w:val="16"/>
          <w:szCs w:val="16"/>
        </w:rPr>
      </w:pPr>
      <w:r w:rsidRPr="00A01007">
        <w:rPr>
          <w:rFonts w:ascii="Arial" w:eastAsia="Times New Roman" w:hAnsi="Arial" w:cs="Arial"/>
          <w:b/>
          <w:sz w:val="16"/>
          <w:szCs w:val="16"/>
        </w:rPr>
        <w:t>*Ponudbene cene morajo biti izražene v EUR (€) in zaokrožene na pet (5) decimalnih mest</w:t>
      </w:r>
    </w:p>
    <w:p w14:paraId="7BC91E9D" w14:textId="77777777" w:rsidR="00A01007" w:rsidRPr="00A01007" w:rsidRDefault="00A01007" w:rsidP="00A01007">
      <w:pPr>
        <w:suppressAutoHyphens/>
        <w:autoSpaceDN w:val="0"/>
        <w:spacing w:before="0" w:after="120" w:line="240" w:lineRule="auto"/>
        <w:textAlignment w:val="baseline"/>
        <w:rPr>
          <w:rFonts w:ascii="Times New Roman" w:eastAsia="Times New Roman" w:hAnsi="Times New Roman" w:cs="Arial"/>
          <w:color w:val="000000"/>
          <w:sz w:val="22"/>
          <w:szCs w:val="22"/>
        </w:rPr>
      </w:pPr>
    </w:p>
    <w:p w14:paraId="6DA869FA" w14:textId="77777777" w:rsidR="00A01007" w:rsidRPr="00A01007" w:rsidRDefault="00A01007" w:rsidP="00A01007">
      <w:pPr>
        <w:suppressAutoHyphens/>
        <w:autoSpaceDN w:val="0"/>
        <w:spacing w:before="0" w:after="0"/>
        <w:textAlignment w:val="baseline"/>
        <w:rPr>
          <w:rFonts w:ascii="Arial" w:eastAsia="Times New Roman" w:hAnsi="Arial" w:cs="Arial"/>
          <w:b/>
          <w:sz w:val="22"/>
          <w:szCs w:val="22"/>
        </w:rPr>
      </w:pPr>
      <w:r w:rsidRPr="00A01007">
        <w:rPr>
          <w:rFonts w:ascii="Arial" w:eastAsia="Times New Roman" w:hAnsi="Arial" w:cs="Arial"/>
          <w:b/>
          <w:sz w:val="22"/>
          <w:szCs w:val="22"/>
        </w:rPr>
        <w:t>Izvor dobavljene električne energije:</w:t>
      </w:r>
    </w:p>
    <w:p w14:paraId="70F6847E"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r w:rsidRPr="00A01007">
        <w:rPr>
          <w:rFonts w:ascii="Arial" w:eastAsia="Times New Roman" w:hAnsi="Arial" w:cs="Arial"/>
          <w:sz w:val="22"/>
          <w:szCs w:val="22"/>
        </w:rPr>
        <w:t>Ponudnik v celotni razpisani ocenjeni količini električne energije nudi najmanj _____% energije, ki je proizvedena iz OVE ali v soproizvodnji električne energije z visokim izkoristkom.</w:t>
      </w:r>
    </w:p>
    <w:p w14:paraId="3C45CC89"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b/>
          <w:sz w:val="22"/>
          <w:szCs w:val="22"/>
        </w:rPr>
      </w:pPr>
    </w:p>
    <w:p w14:paraId="5CC479DC"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b/>
          <w:sz w:val="22"/>
          <w:szCs w:val="22"/>
        </w:rPr>
      </w:pPr>
      <w:r w:rsidRPr="00A01007">
        <w:rPr>
          <w:rFonts w:ascii="Arial" w:eastAsia="Times New Roman" w:hAnsi="Arial" w:cs="Arial"/>
          <w:b/>
          <w:sz w:val="22"/>
          <w:szCs w:val="22"/>
        </w:rPr>
        <w:t>Opomba</w:t>
      </w:r>
      <w:r w:rsidRPr="00A01007">
        <w:rPr>
          <w:rFonts w:ascii="Arial" w:eastAsia="Times New Roman" w:hAnsi="Arial" w:cs="Arial"/>
          <w:sz w:val="22"/>
          <w:szCs w:val="22"/>
        </w:rPr>
        <w:t>: Ponudnik mora predložiti dokazilo</w:t>
      </w:r>
      <w:r w:rsidRPr="00A01007">
        <w:rPr>
          <w:rFonts w:ascii="Arial" w:eastAsia="Times New Roman" w:hAnsi="Arial" w:cs="Arial"/>
          <w:b/>
          <w:sz w:val="22"/>
          <w:szCs w:val="22"/>
        </w:rPr>
        <w:t xml:space="preserve"> - lastno izjavo, da bo po preteku koledarskega leta na račun naročnika unovčil ustrezno količino potrdil o izvoru električne energije, ki jih izda državni ali regionalni organ ali neodvisna organizacija, pooblaščena za izdajo teh potrdil.</w:t>
      </w:r>
    </w:p>
    <w:p w14:paraId="7883E1CF"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p>
    <w:p w14:paraId="767AA9D2"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r w:rsidRPr="00A01007">
        <w:rPr>
          <w:rFonts w:ascii="Arial" w:eastAsia="Times New Roman" w:hAnsi="Arial" w:cs="Arial"/>
          <w:sz w:val="22"/>
          <w:szCs w:val="22"/>
        </w:rPr>
        <w:t xml:space="preserve">Ponudbene cene morajo biti izražene v EUR/kWh in ne smejo vsebovati davka na dodano vrednost, trošarine na električno energijo, prispevka za povečanje učinkovitosti rabe električne energije, stroškov prodajalca za doseganje prihrankov energije pri končnih odjemalcih, stroškov uporabe elektroenergetskih omrežij in dodatkov in prispevkov, ki se obračunavajo ob </w:t>
      </w:r>
      <w:r w:rsidRPr="00A01007">
        <w:rPr>
          <w:rFonts w:ascii="Arial" w:eastAsia="Times New Roman" w:hAnsi="Arial" w:cs="Arial"/>
          <w:sz w:val="22"/>
          <w:szCs w:val="22"/>
        </w:rPr>
        <w:lastRenderedPageBreak/>
        <w:t>uporabi elektroenergetskih omrežij, ter morebitnih drugih dodatkov, prispevkov, davkov, ki jih bo predpisal pooblaščeni državni organ in katere kupcu zaračunava v okviru svojih obveznosti dobavitelj ali pristojni sistemski operater elektroenergetskega omrežja.</w:t>
      </w:r>
    </w:p>
    <w:p w14:paraId="5AD1E595" w14:textId="77777777" w:rsidR="00A01007" w:rsidRPr="00A01007" w:rsidRDefault="00A01007"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616E8E" w14:textId="77777777" w:rsidR="00A01007" w:rsidRPr="00A01007" w:rsidRDefault="00A01007"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1DB06DD"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sz w:val="22"/>
          <w:szCs w:val="22"/>
          <w:lang w:eastAsia="sl-SI"/>
        </w:rPr>
        <w:t>Podpis odgovorne osebe ponudnika ________________________________________</w:t>
      </w:r>
    </w:p>
    <w:p w14:paraId="5AA33ED9"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43AF009F"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BB79BEB"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3DE55D23" w14:textId="77777777" w:rsidR="00E2423F" w:rsidRPr="00A01007" w:rsidRDefault="00E2423F"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332EE98"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b/>
          <w:sz w:val="22"/>
          <w:szCs w:val="22"/>
          <w:lang w:eastAsia="sl-SI"/>
        </w:rPr>
        <w:t>NAVODILO:</w:t>
      </w:r>
    </w:p>
    <w:p w14:paraId="73F7FFC1"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b/>
          <w:sz w:val="22"/>
          <w:szCs w:val="22"/>
          <w:lang w:eastAsia="sl-SI"/>
        </w:rPr>
        <w:t>Ponudnik v aplikacijo e-</w:t>
      </w:r>
      <w:r w:rsidR="00921145" w:rsidRPr="00A01007">
        <w:rPr>
          <w:rFonts w:ascii="Arial" w:eastAsia="Times New Roman" w:hAnsi="Arial" w:cs="Arial"/>
          <w:b/>
          <w:sz w:val="22"/>
          <w:szCs w:val="22"/>
          <w:lang w:eastAsia="sl-SI"/>
        </w:rPr>
        <w:t xml:space="preserve">JN naloži le ta izpolnjen </w:t>
      </w:r>
      <w:proofErr w:type="spellStart"/>
      <w:r w:rsidR="00921145" w:rsidRPr="00A01007">
        <w:rPr>
          <w:rFonts w:ascii="Arial" w:eastAsia="Times New Roman" w:hAnsi="Arial" w:cs="Arial"/>
          <w:b/>
          <w:sz w:val="22"/>
          <w:szCs w:val="22"/>
          <w:lang w:eastAsia="sl-SI"/>
        </w:rPr>
        <w:t>Obr</w:t>
      </w:r>
      <w:proofErr w:type="spellEnd"/>
      <w:r w:rsidR="00921145" w:rsidRPr="00A01007">
        <w:rPr>
          <w:rFonts w:ascii="Arial" w:eastAsia="Times New Roman" w:hAnsi="Arial" w:cs="Arial"/>
          <w:b/>
          <w:sz w:val="22"/>
          <w:szCs w:val="22"/>
          <w:lang w:eastAsia="sl-SI"/>
        </w:rPr>
        <w:t>. 1</w:t>
      </w:r>
      <w:r w:rsidRPr="00A01007">
        <w:rPr>
          <w:rFonts w:ascii="Arial" w:eastAsia="Times New Roman" w:hAnsi="Arial" w:cs="Arial"/>
          <w:b/>
          <w:sz w:val="22"/>
          <w:szCs w:val="22"/>
          <w:lang w:eastAsia="sl-SI"/>
        </w:rPr>
        <w:t xml:space="preserve">, ki bo po odpiranju ponudb 1 uro viden tudi ostalim ponudnikom, ki so oddali ponudbo. </w:t>
      </w:r>
    </w:p>
    <w:p w14:paraId="0C1B7458"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144B16BC" w14:textId="77777777" w:rsidR="00E2423F" w:rsidRPr="00A01007" w:rsidRDefault="00E2423F"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1FB3D7B5"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01007">
        <w:rPr>
          <w:rFonts w:ascii="Arial" w:eastAsia="Times New Roman" w:hAnsi="Arial" w:cs="Arial"/>
          <w:b/>
          <w:sz w:val="22"/>
          <w:szCs w:val="22"/>
          <w:lang w:eastAsia="sl-SI"/>
        </w:rPr>
        <w:t>Opomba</w:t>
      </w:r>
      <w:r w:rsidRPr="00A01007">
        <w:rPr>
          <w:rFonts w:ascii="Arial" w:eastAsia="Times New Roman" w:hAnsi="Arial" w:cs="Arial"/>
          <w:sz w:val="22"/>
          <w:szCs w:val="22"/>
          <w:lang w:eastAsia="sl-SI"/>
        </w:rPr>
        <w:t xml:space="preserve">: </w:t>
      </w:r>
    </w:p>
    <w:p w14:paraId="5166F114" w14:textId="77777777"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sidRPr="00A01007">
        <w:rPr>
          <w:rFonts w:ascii="Arial" w:eastAsia="Times New Roman" w:hAnsi="Arial" w:cs="Arial"/>
          <w:b/>
          <w:sz w:val="22"/>
          <w:szCs w:val="22"/>
          <w:lang w:eastAsia="sl-SI"/>
        </w:rPr>
        <w:t>V primeru, da ponudbo predloži skupina gospodarskih subjektov, ta obrazec predloži le tisti, ki je v pravnem aktu naveden kot nosilec posla.</w:t>
      </w:r>
      <w:r>
        <w:rPr>
          <w:rFonts w:ascii="Arial" w:eastAsia="Times New Roman" w:hAnsi="Arial" w:cs="Arial"/>
          <w:b/>
          <w:sz w:val="18"/>
          <w:szCs w:val="18"/>
          <w:lang w:eastAsia="sl-SI"/>
        </w:rPr>
        <w:br w:type="page"/>
      </w:r>
    </w:p>
    <w:p w14:paraId="753B5A30"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00FFE00C" w14:textId="77777777" w:rsidR="00580A98" w:rsidRDefault="00580A98" w:rsidP="00580A98">
      <w:pPr>
        <w:spacing w:before="0" w:after="0" w:line="240" w:lineRule="auto"/>
        <w:jc w:val="both"/>
        <w:rPr>
          <w:rFonts w:ascii="Arial" w:eastAsia="Times New Roman" w:hAnsi="Arial" w:cs="Arial"/>
          <w:sz w:val="22"/>
          <w:szCs w:val="22"/>
        </w:rPr>
      </w:pPr>
    </w:p>
    <w:p w14:paraId="7342E288"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5CB622DA" w14:textId="77777777" w:rsidTr="00580A98">
        <w:tc>
          <w:tcPr>
            <w:tcW w:w="1384" w:type="dxa"/>
            <w:shd w:val="clear" w:color="auto" w:fill="auto"/>
            <w:vAlign w:val="center"/>
          </w:tcPr>
          <w:p w14:paraId="67F961C2"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652839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332BE2A"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5263FDFB"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61135887"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3E3824C9" w14:textId="77777777" w:rsidR="00580A98" w:rsidRDefault="00580A98" w:rsidP="00580A98">
      <w:pPr>
        <w:spacing w:before="0" w:after="0" w:line="240" w:lineRule="auto"/>
        <w:jc w:val="both"/>
        <w:rPr>
          <w:rFonts w:ascii="Arial" w:eastAsia="Times New Roman" w:hAnsi="Arial" w:cs="Arial"/>
          <w:sz w:val="22"/>
          <w:szCs w:val="22"/>
        </w:rPr>
      </w:pPr>
    </w:p>
    <w:p w14:paraId="0AE80286" w14:textId="77777777" w:rsidR="0084603D" w:rsidRDefault="0084603D" w:rsidP="00580A98">
      <w:pPr>
        <w:spacing w:before="0" w:after="0" w:line="240" w:lineRule="auto"/>
        <w:jc w:val="both"/>
        <w:rPr>
          <w:rFonts w:ascii="Arial" w:eastAsia="Times New Roman" w:hAnsi="Arial" w:cs="Arial"/>
          <w:sz w:val="22"/>
          <w:szCs w:val="22"/>
        </w:rPr>
      </w:pPr>
    </w:p>
    <w:p w14:paraId="01B57772" w14:textId="77777777" w:rsidR="0084603D" w:rsidRPr="00F654AA" w:rsidRDefault="0084603D" w:rsidP="00580A98">
      <w:pPr>
        <w:spacing w:before="0" w:after="0" w:line="240" w:lineRule="auto"/>
        <w:jc w:val="both"/>
        <w:rPr>
          <w:rFonts w:ascii="Arial" w:eastAsia="Times New Roman" w:hAnsi="Arial" w:cs="Arial"/>
          <w:sz w:val="22"/>
          <w:szCs w:val="22"/>
        </w:rPr>
      </w:pPr>
    </w:p>
    <w:p w14:paraId="29B3FCB3"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78F21FEA"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Pr>
          <w:rFonts w:ascii="Arial" w:eastAsia="Times New Roman" w:hAnsi="Arial" w:cs="Arial"/>
          <w:b/>
          <w:sz w:val="22"/>
          <w:szCs w:val="22"/>
        </w:rPr>
        <w:t>IZJAVA PONUDNIKA</w:t>
      </w:r>
    </w:p>
    <w:p w14:paraId="7BBF5063"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757BD3E2" w14:textId="77777777" w:rsidR="00580A98" w:rsidRDefault="00580A98" w:rsidP="00580A98">
      <w:pPr>
        <w:spacing w:before="0" w:after="0" w:line="240" w:lineRule="auto"/>
        <w:jc w:val="both"/>
        <w:rPr>
          <w:rFonts w:ascii="Arial" w:eastAsia="Calibri" w:hAnsi="Arial" w:cs="Arial"/>
          <w:sz w:val="22"/>
          <w:szCs w:val="22"/>
        </w:rPr>
      </w:pPr>
    </w:p>
    <w:p w14:paraId="2A7C70ED" w14:textId="77777777" w:rsidR="00580A98" w:rsidRDefault="00580A98" w:rsidP="00580A98">
      <w:pPr>
        <w:spacing w:before="0" w:after="0" w:line="240" w:lineRule="auto"/>
        <w:jc w:val="both"/>
        <w:rPr>
          <w:rFonts w:ascii="Arial" w:eastAsia="Calibri" w:hAnsi="Arial" w:cs="Arial"/>
          <w:sz w:val="22"/>
          <w:szCs w:val="22"/>
        </w:rPr>
      </w:pPr>
    </w:p>
    <w:p w14:paraId="0304F643" w14:textId="0D788FE3" w:rsidR="00580A98" w:rsidRDefault="00580A98" w:rsidP="00580A98">
      <w:pPr>
        <w:spacing w:before="0" w:after="0" w:line="240" w:lineRule="auto"/>
        <w:jc w:val="both"/>
        <w:rPr>
          <w:rFonts w:ascii="Arial" w:eastAsia="Times New Roman" w:hAnsi="Arial" w:cs="Arial"/>
          <w:sz w:val="22"/>
          <w:szCs w:val="22"/>
          <w:lang w:eastAsia="sl-SI"/>
        </w:rPr>
      </w:pPr>
      <w:r>
        <w:rPr>
          <w:rFonts w:ascii="Arial" w:eastAsia="Calibri" w:hAnsi="Arial" w:cs="Arial"/>
          <w:sz w:val="22"/>
          <w:szCs w:val="22"/>
        </w:rPr>
        <w:t xml:space="preserve">Odgovorna oseba zgoraj navedenega ponudnika, ki oddajam ponudbo za izvedbo predmeta javnega naročila z naslovom </w:t>
      </w:r>
      <w:bookmarkStart w:id="0" w:name="_Hlk494284648"/>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BA0967">
        <w:rPr>
          <w:rFonts w:ascii="Arial" w:hAnsi="Arial" w:cs="Arial"/>
          <w:b/>
          <w:sz w:val="22"/>
          <w:szCs w:val="22"/>
        </w:rPr>
        <w:t>2</w:t>
      </w:r>
      <w:r w:rsidR="00484DD7" w:rsidRPr="000D5FAD">
        <w:rPr>
          <w:rFonts w:ascii="Arial" w:hAnsi="Arial" w:cs="Arial"/>
          <w:b/>
          <w:sz w:val="22"/>
          <w:szCs w:val="22"/>
        </w:rPr>
        <w:t xml:space="preserve"> do 31. 12. 20</w:t>
      </w:r>
      <w:bookmarkEnd w:id="0"/>
      <w:r w:rsidR="00484DD7">
        <w:rPr>
          <w:rFonts w:ascii="Arial" w:hAnsi="Arial" w:cs="Arial"/>
          <w:b/>
          <w:sz w:val="22"/>
          <w:szCs w:val="22"/>
        </w:rPr>
        <w:t>2</w:t>
      </w:r>
      <w:r w:rsidR="00BA0967">
        <w:rPr>
          <w:rFonts w:ascii="Arial" w:hAnsi="Arial" w:cs="Arial"/>
          <w:b/>
          <w:sz w:val="22"/>
          <w:szCs w:val="22"/>
        </w:rPr>
        <w:t>3</w:t>
      </w:r>
      <w:r w:rsidR="00484DD7" w:rsidRPr="00546549">
        <w:rPr>
          <w:rFonts w:ascii="Arial" w:eastAsia="Times New Roman" w:hAnsi="Arial" w:cs="Arial"/>
          <w:sz w:val="22"/>
          <w:szCs w:val="22"/>
          <w:lang w:eastAsia="sl-SI"/>
        </w:rPr>
        <w:t>.</w:t>
      </w:r>
    </w:p>
    <w:p w14:paraId="70682AB9" w14:textId="77777777" w:rsidR="00484DD7" w:rsidRDefault="00484DD7" w:rsidP="00580A98">
      <w:pPr>
        <w:spacing w:before="0" w:after="0" w:line="240" w:lineRule="auto"/>
        <w:jc w:val="both"/>
        <w:rPr>
          <w:rFonts w:ascii="Arial" w:eastAsia="Calibri" w:hAnsi="Arial" w:cs="Arial"/>
          <w:sz w:val="22"/>
          <w:szCs w:val="22"/>
        </w:rPr>
      </w:pPr>
    </w:p>
    <w:p w14:paraId="673BF8DD" w14:textId="77777777" w:rsidR="0084603D" w:rsidRDefault="00590A3B" w:rsidP="00987179">
      <w:pPr>
        <w:pStyle w:val="Odstavekseznama"/>
        <w:numPr>
          <w:ilvl w:val="0"/>
          <w:numId w:val="11"/>
        </w:numPr>
        <w:jc w:val="both"/>
        <w:rPr>
          <w:rFonts w:ascii="Arial" w:eastAsia="Calibri" w:hAnsi="Arial" w:cs="Arial"/>
          <w:sz w:val="22"/>
          <w:szCs w:val="22"/>
        </w:rPr>
      </w:pPr>
      <w:r>
        <w:rPr>
          <w:rFonts w:ascii="Arial" w:eastAsia="Calibri" w:hAnsi="Arial" w:cs="Arial"/>
          <w:sz w:val="22"/>
          <w:szCs w:val="22"/>
        </w:rPr>
        <w:t xml:space="preserve">izjavljam, </w:t>
      </w:r>
      <w:r w:rsidR="0084603D">
        <w:rPr>
          <w:rFonts w:ascii="Arial" w:eastAsia="Calibri" w:hAnsi="Arial" w:cs="Arial"/>
          <w:sz w:val="22"/>
          <w:szCs w:val="22"/>
        </w:rPr>
        <w:t xml:space="preserve">da sem v celoti </w:t>
      </w:r>
      <w:r w:rsidR="0084603D" w:rsidRPr="0084603D">
        <w:rPr>
          <w:rFonts w:ascii="Arial" w:eastAsia="Calibri" w:hAnsi="Arial" w:cs="Arial"/>
          <w:sz w:val="22"/>
          <w:szCs w:val="22"/>
        </w:rPr>
        <w:t xml:space="preserve">seznanjen </w:t>
      </w:r>
      <w:r w:rsidR="0084603D">
        <w:rPr>
          <w:rFonts w:ascii="Arial" w:eastAsia="Calibri" w:hAnsi="Arial" w:cs="Arial"/>
          <w:sz w:val="22"/>
          <w:szCs w:val="22"/>
        </w:rPr>
        <w:t>z</w:t>
      </w:r>
      <w:r w:rsidR="0084603D" w:rsidRPr="00E27278">
        <w:rPr>
          <w:rFonts w:ascii="Arial" w:eastAsia="Calibri" w:hAnsi="Arial" w:cs="Arial"/>
          <w:sz w:val="22"/>
          <w:szCs w:val="22"/>
        </w:rPr>
        <w:t xml:space="preserve"> dokumentacijo v zvezi z </w:t>
      </w:r>
      <w:r w:rsidR="0084603D">
        <w:rPr>
          <w:rFonts w:ascii="Arial" w:eastAsia="Calibri" w:hAnsi="Arial" w:cs="Arial"/>
          <w:sz w:val="22"/>
          <w:szCs w:val="22"/>
        </w:rPr>
        <w:t xml:space="preserve">oddajo </w:t>
      </w:r>
      <w:r w:rsidR="0084603D" w:rsidRPr="00E27278">
        <w:rPr>
          <w:rFonts w:ascii="Arial" w:eastAsia="Calibri" w:hAnsi="Arial" w:cs="Arial"/>
          <w:sz w:val="22"/>
          <w:szCs w:val="22"/>
        </w:rPr>
        <w:t>javn</w:t>
      </w:r>
      <w:r w:rsidR="0084603D">
        <w:rPr>
          <w:rFonts w:ascii="Arial" w:eastAsia="Calibri" w:hAnsi="Arial" w:cs="Arial"/>
          <w:sz w:val="22"/>
          <w:szCs w:val="22"/>
        </w:rPr>
        <w:t>ega</w:t>
      </w:r>
      <w:r w:rsidR="0084603D" w:rsidRPr="00E27278">
        <w:rPr>
          <w:rFonts w:ascii="Arial" w:eastAsia="Calibri" w:hAnsi="Arial" w:cs="Arial"/>
          <w:sz w:val="22"/>
          <w:szCs w:val="22"/>
        </w:rPr>
        <w:t xml:space="preserve"> naročil</w:t>
      </w:r>
      <w:r w:rsidR="0084603D">
        <w:rPr>
          <w:rFonts w:ascii="Arial" w:eastAsia="Calibri" w:hAnsi="Arial" w:cs="Arial"/>
          <w:sz w:val="22"/>
          <w:szCs w:val="22"/>
        </w:rPr>
        <w:t>a</w:t>
      </w:r>
      <w:r w:rsidR="0084603D" w:rsidRPr="00E27278">
        <w:rPr>
          <w:rFonts w:ascii="Arial" w:eastAsia="Calibri" w:hAnsi="Arial" w:cs="Arial"/>
          <w:sz w:val="22"/>
          <w:szCs w:val="22"/>
        </w:rPr>
        <w:t xml:space="preserve">  </w:t>
      </w:r>
      <w:r w:rsidR="0084603D">
        <w:rPr>
          <w:rFonts w:ascii="Arial" w:eastAsia="Calibri" w:hAnsi="Arial" w:cs="Arial"/>
          <w:sz w:val="22"/>
          <w:szCs w:val="22"/>
        </w:rPr>
        <w:t>in se z njo v celoti strinjam;</w:t>
      </w:r>
    </w:p>
    <w:p w14:paraId="02C71838" w14:textId="77777777" w:rsidR="0084603D" w:rsidRDefault="0084603D" w:rsidP="0084603D">
      <w:pPr>
        <w:pStyle w:val="Odstavekseznama"/>
        <w:ind w:left="720"/>
        <w:jc w:val="both"/>
        <w:rPr>
          <w:rFonts w:ascii="Arial" w:eastAsia="Calibri" w:hAnsi="Arial" w:cs="Arial"/>
          <w:sz w:val="22"/>
          <w:szCs w:val="22"/>
        </w:rPr>
      </w:pPr>
      <w:r>
        <w:rPr>
          <w:rFonts w:ascii="Arial" w:eastAsia="Calibri" w:hAnsi="Arial" w:cs="Arial"/>
          <w:sz w:val="22"/>
          <w:szCs w:val="22"/>
        </w:rPr>
        <w:t xml:space="preserve"> </w:t>
      </w:r>
    </w:p>
    <w:p w14:paraId="2AF8DF55" w14:textId="77777777" w:rsidR="00580A98" w:rsidRDefault="00580A98" w:rsidP="00987179">
      <w:pPr>
        <w:pStyle w:val="Odstavekseznama"/>
        <w:numPr>
          <w:ilvl w:val="0"/>
          <w:numId w:val="11"/>
        </w:numPr>
        <w:jc w:val="both"/>
        <w:rPr>
          <w:rFonts w:ascii="Arial" w:eastAsia="Calibri" w:hAnsi="Arial" w:cs="Arial"/>
          <w:sz w:val="22"/>
          <w:szCs w:val="22"/>
        </w:rPr>
      </w:pPr>
      <w:r w:rsidRPr="00580A98">
        <w:rPr>
          <w:rFonts w:ascii="Arial" w:eastAsia="Calibri" w:hAnsi="Arial" w:cs="Arial"/>
          <w:sz w:val="22"/>
          <w:szCs w:val="22"/>
        </w:rPr>
        <w:t>pod kazensko in materialno odgovornostjo jamčim, da so vsi podatki in dokumenti, podani v ponudbi, resnični, in da priložena dokumentacija ustreza originalom</w:t>
      </w:r>
      <w:r>
        <w:rPr>
          <w:rFonts w:ascii="Arial" w:eastAsia="Calibri" w:hAnsi="Arial" w:cs="Arial"/>
          <w:sz w:val="22"/>
          <w:szCs w:val="22"/>
        </w:rPr>
        <w:t>;</w:t>
      </w:r>
    </w:p>
    <w:p w14:paraId="289C8232" w14:textId="77777777" w:rsidR="00580A98" w:rsidRPr="00580A98" w:rsidRDefault="00580A98" w:rsidP="00580A98">
      <w:pPr>
        <w:pStyle w:val="Odstavekseznama"/>
        <w:ind w:left="720"/>
        <w:jc w:val="both"/>
        <w:rPr>
          <w:rFonts w:ascii="Arial" w:eastAsia="Calibri" w:hAnsi="Arial" w:cs="Arial"/>
          <w:sz w:val="22"/>
          <w:szCs w:val="22"/>
        </w:rPr>
      </w:pPr>
    </w:p>
    <w:p w14:paraId="173B7921" w14:textId="77777777" w:rsidR="00580A98" w:rsidRDefault="00580A98" w:rsidP="00987179">
      <w:pPr>
        <w:pStyle w:val="Odstavekseznama"/>
        <w:numPr>
          <w:ilvl w:val="0"/>
          <w:numId w:val="11"/>
        </w:numPr>
        <w:jc w:val="both"/>
        <w:rPr>
          <w:rFonts w:ascii="Arial" w:eastAsia="Calibri" w:hAnsi="Arial" w:cs="Arial"/>
          <w:sz w:val="22"/>
          <w:szCs w:val="22"/>
        </w:rPr>
      </w:pPr>
      <w:r w:rsidRPr="00580A98">
        <w:rPr>
          <w:rFonts w:ascii="Arial" w:eastAsia="Calibri" w:hAnsi="Arial" w:cs="Arial"/>
          <w:sz w:val="22"/>
          <w:szCs w:val="22"/>
        </w:rPr>
        <w:t>potr</w:t>
      </w:r>
      <w:r>
        <w:rPr>
          <w:rFonts w:ascii="Arial" w:eastAsia="Calibri" w:hAnsi="Arial" w:cs="Arial"/>
          <w:sz w:val="22"/>
          <w:szCs w:val="22"/>
        </w:rPr>
        <w:t>jujem, da sem</w:t>
      </w:r>
      <w:r w:rsidRPr="00580A98">
        <w:rPr>
          <w:rFonts w:ascii="Arial" w:eastAsia="Calibri" w:hAnsi="Arial" w:cs="Arial"/>
          <w:sz w:val="22"/>
          <w:szCs w:val="22"/>
        </w:rPr>
        <w:t xml:space="preserve"> pri </w:t>
      </w:r>
      <w:r>
        <w:rPr>
          <w:rFonts w:ascii="Arial" w:eastAsia="Calibri" w:hAnsi="Arial" w:cs="Arial"/>
          <w:sz w:val="22"/>
          <w:szCs w:val="22"/>
        </w:rPr>
        <w:t>pripravi ponudbe upošteval</w:t>
      </w:r>
      <w:r w:rsidRPr="00580A98">
        <w:rPr>
          <w:rFonts w:ascii="Arial" w:eastAsia="Calibri" w:hAnsi="Arial" w:cs="Arial"/>
          <w:sz w:val="22"/>
          <w:szCs w:val="22"/>
        </w:rPr>
        <w:t xml:space="preserve"> morebitne spremembe razpisne dokumentacije, ki so bile objavljene na Portalu javnih naročil</w:t>
      </w:r>
      <w:r>
        <w:rPr>
          <w:rFonts w:ascii="Arial" w:eastAsia="Calibri" w:hAnsi="Arial" w:cs="Arial"/>
          <w:sz w:val="22"/>
          <w:szCs w:val="22"/>
        </w:rPr>
        <w:t>;</w:t>
      </w:r>
    </w:p>
    <w:p w14:paraId="5FA2ACF8" w14:textId="77777777" w:rsidR="00580A98" w:rsidRPr="00580A98" w:rsidRDefault="00580A98" w:rsidP="00580A98">
      <w:pPr>
        <w:pStyle w:val="Odstavekseznama"/>
        <w:rPr>
          <w:rFonts w:ascii="Arial" w:eastAsia="Calibri" w:hAnsi="Arial" w:cs="Arial"/>
          <w:sz w:val="22"/>
          <w:szCs w:val="22"/>
        </w:rPr>
      </w:pPr>
    </w:p>
    <w:p w14:paraId="7ED298F5" w14:textId="77777777" w:rsidR="0084603D" w:rsidRDefault="00580A98" w:rsidP="00987179">
      <w:pPr>
        <w:pStyle w:val="Odstavekseznama"/>
        <w:numPr>
          <w:ilvl w:val="0"/>
          <w:numId w:val="11"/>
        </w:numPr>
        <w:jc w:val="both"/>
        <w:rPr>
          <w:rFonts w:ascii="Arial" w:eastAsia="Calibri" w:hAnsi="Arial" w:cs="Arial"/>
          <w:sz w:val="22"/>
          <w:szCs w:val="22"/>
        </w:rPr>
      </w:pPr>
      <w:r>
        <w:rPr>
          <w:rFonts w:ascii="Arial" w:eastAsia="Calibri" w:hAnsi="Arial" w:cs="Arial"/>
          <w:sz w:val="22"/>
          <w:szCs w:val="22"/>
        </w:rPr>
        <w:t>p</w:t>
      </w:r>
      <w:r w:rsidRPr="0084603D">
        <w:rPr>
          <w:rFonts w:ascii="Arial" w:eastAsia="Calibri" w:hAnsi="Arial" w:cs="Arial"/>
          <w:sz w:val="22"/>
          <w:szCs w:val="22"/>
        </w:rPr>
        <w:t>otrjujem, da sem pri pripravi ponudbe upošteval morebitne podane o</w:t>
      </w:r>
      <w:r w:rsidR="000B5356">
        <w:rPr>
          <w:rFonts w:ascii="Arial" w:eastAsia="Calibri" w:hAnsi="Arial" w:cs="Arial"/>
          <w:sz w:val="22"/>
          <w:szCs w:val="22"/>
        </w:rPr>
        <w:t>dgovore na vprašanja, objavljene</w:t>
      </w:r>
      <w:r w:rsidRPr="0084603D">
        <w:rPr>
          <w:rFonts w:ascii="Arial" w:eastAsia="Calibri" w:hAnsi="Arial" w:cs="Arial"/>
          <w:sz w:val="22"/>
          <w:szCs w:val="22"/>
        </w:rPr>
        <w:t xml:space="preserve"> na Portalu javnih naročil;</w:t>
      </w:r>
    </w:p>
    <w:p w14:paraId="7042DA4C" w14:textId="77777777" w:rsidR="0084603D" w:rsidRPr="0084603D" w:rsidRDefault="0084603D" w:rsidP="0084603D">
      <w:pPr>
        <w:pStyle w:val="Odstavekseznama"/>
        <w:rPr>
          <w:rFonts w:ascii="Arial" w:eastAsia="Calibri" w:hAnsi="Arial" w:cs="Arial"/>
          <w:sz w:val="22"/>
          <w:szCs w:val="22"/>
        </w:rPr>
      </w:pPr>
    </w:p>
    <w:p w14:paraId="4FBD9A02" w14:textId="77777777" w:rsidR="00590A3B" w:rsidRDefault="00580A98" w:rsidP="00987179">
      <w:pPr>
        <w:pStyle w:val="Odstavekseznama"/>
        <w:numPr>
          <w:ilvl w:val="0"/>
          <w:numId w:val="11"/>
        </w:numPr>
        <w:jc w:val="both"/>
        <w:rPr>
          <w:rFonts w:ascii="Arial" w:eastAsia="Calibri" w:hAnsi="Arial" w:cs="Arial"/>
          <w:sz w:val="22"/>
          <w:szCs w:val="22"/>
        </w:rPr>
      </w:pPr>
      <w:r w:rsidRPr="0084603D">
        <w:rPr>
          <w:rFonts w:ascii="Arial" w:eastAsia="Calibri" w:hAnsi="Arial" w:cs="Arial"/>
          <w:sz w:val="22"/>
          <w:szCs w:val="22"/>
        </w:rPr>
        <w:t xml:space="preserve">se strinjam, da je oddana ponudba z dnem oddaje </w:t>
      </w:r>
      <w:r w:rsidR="0084603D" w:rsidRPr="0084603D">
        <w:rPr>
          <w:rFonts w:ascii="Arial" w:eastAsia="Calibri" w:hAnsi="Arial" w:cs="Arial"/>
          <w:sz w:val="22"/>
          <w:szCs w:val="22"/>
        </w:rPr>
        <w:t xml:space="preserve">ponudbe preko portala e-JN </w:t>
      </w:r>
      <w:r w:rsidRPr="0084603D">
        <w:rPr>
          <w:rFonts w:ascii="Arial" w:eastAsia="Calibri" w:hAnsi="Arial" w:cs="Arial"/>
          <w:sz w:val="22"/>
          <w:szCs w:val="22"/>
        </w:rPr>
        <w:t>v celoti podpisana s strani odgovorne osebe in žigosana</w:t>
      </w:r>
      <w:r w:rsidR="00590A3B">
        <w:rPr>
          <w:rFonts w:ascii="Arial" w:eastAsia="Calibri" w:hAnsi="Arial" w:cs="Arial"/>
          <w:sz w:val="22"/>
          <w:szCs w:val="22"/>
        </w:rPr>
        <w:t>;</w:t>
      </w:r>
    </w:p>
    <w:p w14:paraId="37CA1711" w14:textId="77777777" w:rsidR="00590A3B" w:rsidRPr="00590A3B" w:rsidRDefault="00590A3B" w:rsidP="00590A3B">
      <w:pPr>
        <w:pStyle w:val="Odstavekseznama"/>
        <w:rPr>
          <w:rFonts w:ascii="Arial" w:eastAsia="Calibri" w:hAnsi="Arial" w:cs="Arial"/>
          <w:sz w:val="22"/>
          <w:szCs w:val="22"/>
        </w:rPr>
      </w:pPr>
    </w:p>
    <w:p w14:paraId="5EE3C6EF" w14:textId="77777777" w:rsidR="0084603D" w:rsidRPr="00484DD7" w:rsidRDefault="0084603D" w:rsidP="00484DD7">
      <w:pPr>
        <w:rPr>
          <w:rFonts w:ascii="Arial" w:eastAsia="Calibri" w:hAnsi="Arial" w:cs="Arial"/>
          <w:b/>
          <w:sz w:val="22"/>
          <w:szCs w:val="22"/>
        </w:rPr>
      </w:pPr>
    </w:p>
    <w:p w14:paraId="63539DE8" w14:textId="77777777" w:rsidR="0084603D" w:rsidRDefault="0084603D" w:rsidP="0084603D">
      <w:pPr>
        <w:jc w:val="both"/>
        <w:rPr>
          <w:rFonts w:ascii="Arial" w:eastAsia="Calibri" w:hAnsi="Arial" w:cs="Arial"/>
          <w:b/>
          <w:sz w:val="22"/>
          <w:szCs w:val="22"/>
        </w:rPr>
      </w:pPr>
    </w:p>
    <w:p w14:paraId="19DDBA61" w14:textId="77777777" w:rsidR="00590A3B" w:rsidRDefault="00590A3B" w:rsidP="0084603D">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A43E0B2" w14:textId="77777777" w:rsidR="0084603D" w:rsidRPr="00F654AA" w:rsidRDefault="0084603D" w:rsidP="0084603D">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490FF51D" w14:textId="77777777" w:rsidR="00580A98" w:rsidRPr="0084603D" w:rsidRDefault="00580A98" w:rsidP="0084603D">
      <w:pPr>
        <w:jc w:val="both"/>
        <w:rPr>
          <w:rFonts w:ascii="Arial" w:eastAsia="Calibri" w:hAnsi="Arial" w:cs="Arial"/>
          <w:sz w:val="22"/>
          <w:szCs w:val="22"/>
        </w:rPr>
      </w:pPr>
      <w:r w:rsidRPr="0084603D">
        <w:rPr>
          <w:rFonts w:ascii="Arial" w:eastAsia="Calibri" w:hAnsi="Arial" w:cs="Arial"/>
          <w:b/>
          <w:sz w:val="22"/>
          <w:szCs w:val="22"/>
        </w:rPr>
        <w:br w:type="page"/>
      </w:r>
    </w:p>
    <w:p w14:paraId="043B3B52"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F5F6DD6"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B059BA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131720B"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0F0ED0F"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5C322DA" w14:textId="7C36E2D5"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993887">
        <w:rPr>
          <w:rFonts w:ascii="Arial" w:hAnsi="Arial" w:cs="Arial"/>
          <w:b/>
          <w:sz w:val="22"/>
          <w:szCs w:val="22"/>
        </w:rPr>
        <w:t>2</w:t>
      </w:r>
      <w:r w:rsidR="00484DD7" w:rsidRPr="000D5FAD">
        <w:rPr>
          <w:rFonts w:ascii="Arial" w:hAnsi="Arial" w:cs="Arial"/>
          <w:b/>
          <w:sz w:val="22"/>
          <w:szCs w:val="22"/>
        </w:rPr>
        <w:t xml:space="preserve"> do 31. 12. 20</w:t>
      </w:r>
      <w:r w:rsidR="00484DD7">
        <w:rPr>
          <w:rFonts w:ascii="Arial" w:hAnsi="Arial" w:cs="Arial"/>
          <w:b/>
          <w:sz w:val="22"/>
          <w:szCs w:val="22"/>
        </w:rPr>
        <w:t>2</w:t>
      </w:r>
      <w:r w:rsidR="00993887">
        <w:rPr>
          <w:rFonts w:ascii="Arial" w:hAnsi="Arial" w:cs="Arial"/>
          <w:b/>
          <w:sz w:val="22"/>
          <w:szCs w:val="22"/>
        </w:rPr>
        <w:t>3</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5A1CED3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56BED519" w14:textId="77777777" w:rsidTr="00F654AA">
        <w:tc>
          <w:tcPr>
            <w:tcW w:w="4644" w:type="dxa"/>
            <w:shd w:val="clear" w:color="auto" w:fill="auto"/>
          </w:tcPr>
          <w:p w14:paraId="22C4758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5DC7D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7DAFD64" w14:textId="77777777" w:rsidTr="00F654AA">
        <w:tc>
          <w:tcPr>
            <w:tcW w:w="4644" w:type="dxa"/>
            <w:shd w:val="clear" w:color="auto" w:fill="auto"/>
          </w:tcPr>
          <w:p w14:paraId="720204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527E71A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59DA21" w14:textId="77777777" w:rsidTr="00F654AA">
        <w:tc>
          <w:tcPr>
            <w:tcW w:w="4644" w:type="dxa"/>
            <w:shd w:val="clear" w:color="auto" w:fill="auto"/>
          </w:tcPr>
          <w:p w14:paraId="0737CA7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Status </w:t>
            </w:r>
            <w:proofErr w:type="spellStart"/>
            <w:r w:rsidRPr="00F654AA">
              <w:rPr>
                <w:rFonts w:ascii="Arial" w:eastAsia="Times New Roman" w:hAnsi="Arial" w:cs="Arial"/>
                <w:color w:val="000000"/>
                <w:sz w:val="22"/>
                <w:szCs w:val="22"/>
                <w:lang w:eastAsia="sl-SI"/>
              </w:rPr>
              <w:t>mikro</w:t>
            </w:r>
            <w:proofErr w:type="spellEnd"/>
            <w:r w:rsidRPr="00F654AA">
              <w:rPr>
                <w:rFonts w:ascii="Arial" w:eastAsia="Times New Roman" w:hAnsi="Arial" w:cs="Arial"/>
                <w:color w:val="000000"/>
                <w:sz w:val="22"/>
                <w:szCs w:val="22"/>
                <w:lang w:eastAsia="sl-SI"/>
              </w:rPr>
              <w:t>,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025FB2C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E5972FC" w14:textId="77777777" w:rsidTr="00F654AA">
        <w:tc>
          <w:tcPr>
            <w:tcW w:w="4644" w:type="dxa"/>
            <w:shd w:val="clear" w:color="auto" w:fill="auto"/>
          </w:tcPr>
          <w:p w14:paraId="0E11DE1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5E80CD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E071838" w14:textId="77777777" w:rsidTr="00F654AA">
        <w:tc>
          <w:tcPr>
            <w:tcW w:w="4644" w:type="dxa"/>
            <w:shd w:val="clear" w:color="auto" w:fill="auto"/>
          </w:tcPr>
          <w:p w14:paraId="189CF73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58C44E9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A2A0BF2" w14:textId="77777777" w:rsidTr="00F654AA">
        <w:tc>
          <w:tcPr>
            <w:tcW w:w="4644" w:type="dxa"/>
            <w:shd w:val="clear" w:color="auto" w:fill="auto"/>
          </w:tcPr>
          <w:p w14:paraId="71390CB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34AA73D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A5D5D8E" w14:textId="77777777" w:rsidTr="00F654AA">
        <w:tc>
          <w:tcPr>
            <w:tcW w:w="4644" w:type="dxa"/>
            <w:shd w:val="clear" w:color="auto" w:fill="auto"/>
          </w:tcPr>
          <w:p w14:paraId="0A18EF6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79A5D80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A3B3149" w14:textId="77777777" w:rsidTr="00F654AA">
        <w:tc>
          <w:tcPr>
            <w:tcW w:w="4644" w:type="dxa"/>
            <w:shd w:val="clear" w:color="auto" w:fill="auto"/>
          </w:tcPr>
          <w:p w14:paraId="1ADB08B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5FE9750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2A69E31" w14:textId="77777777" w:rsidTr="00F654AA">
        <w:tc>
          <w:tcPr>
            <w:tcW w:w="4644" w:type="dxa"/>
            <w:shd w:val="clear" w:color="auto" w:fill="auto"/>
          </w:tcPr>
          <w:p w14:paraId="6BDE89A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53536DC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0502180" w14:textId="77777777" w:rsidTr="00F654AA">
        <w:tc>
          <w:tcPr>
            <w:tcW w:w="4644" w:type="dxa"/>
            <w:shd w:val="clear" w:color="auto" w:fill="auto"/>
          </w:tcPr>
          <w:p w14:paraId="0D0F9B2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2AC05A2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866106F" w14:textId="77777777" w:rsidTr="00F654AA">
        <w:tc>
          <w:tcPr>
            <w:tcW w:w="5637" w:type="dxa"/>
            <w:gridSpan w:val="2"/>
            <w:shd w:val="clear" w:color="auto" w:fill="auto"/>
          </w:tcPr>
          <w:p w14:paraId="0D220B5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6E19A1E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8241CF4" w14:textId="77777777" w:rsidTr="00F654AA">
        <w:tc>
          <w:tcPr>
            <w:tcW w:w="5637" w:type="dxa"/>
            <w:gridSpan w:val="2"/>
            <w:shd w:val="clear" w:color="auto" w:fill="auto"/>
          </w:tcPr>
          <w:p w14:paraId="2E915E9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19E6D91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E9E9AE0" w14:textId="77777777" w:rsidTr="00F654AA">
        <w:tc>
          <w:tcPr>
            <w:tcW w:w="5637" w:type="dxa"/>
            <w:gridSpan w:val="2"/>
            <w:shd w:val="clear" w:color="auto" w:fill="auto"/>
          </w:tcPr>
          <w:p w14:paraId="2C779A4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036757C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26C8DEF" w14:textId="77777777" w:rsidTr="00F654AA">
        <w:tc>
          <w:tcPr>
            <w:tcW w:w="9288" w:type="dxa"/>
            <w:gridSpan w:val="3"/>
            <w:shd w:val="clear" w:color="auto" w:fill="auto"/>
          </w:tcPr>
          <w:p w14:paraId="15A83E5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4BD1CD72" w14:textId="77777777" w:rsidTr="00F654AA">
        <w:tc>
          <w:tcPr>
            <w:tcW w:w="5637" w:type="dxa"/>
            <w:gridSpan w:val="2"/>
            <w:shd w:val="clear" w:color="auto" w:fill="auto"/>
          </w:tcPr>
          <w:p w14:paraId="498DE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64CDF23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4AC3615C"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color w:val="000000"/>
          <w:lang w:eastAsia="sl-SI"/>
        </w:rPr>
      </w:pPr>
      <w:r w:rsidRPr="00484DD7">
        <w:rPr>
          <w:rFonts w:ascii="Arial" w:eastAsia="Times New Roman" w:hAnsi="Arial" w:cs="Arial"/>
          <w:color w:val="000000"/>
          <w:lang w:eastAsia="sl-SI"/>
        </w:rPr>
        <w:t>*V primeru, da ima ponudnik več odprtih računov, naj navede VSE banke in transakcijske račune. Seznam naj priloži v ponudbo za tem obrazcem.</w:t>
      </w:r>
    </w:p>
    <w:p w14:paraId="447AE32F"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u w:val="single"/>
          <w:lang w:eastAsia="sl-SI"/>
        </w:rPr>
      </w:pPr>
    </w:p>
    <w:p w14:paraId="396A56F8"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484DD7">
        <w:rPr>
          <w:rFonts w:ascii="Arial" w:eastAsia="Times New Roman" w:hAnsi="Arial" w:cs="Arial"/>
          <w:b/>
          <w:color w:val="000000"/>
          <w:sz w:val="22"/>
          <w:szCs w:val="22"/>
          <w:lang w:eastAsia="sl-SI"/>
        </w:rPr>
        <w:t>NAČIN PREDLOŽITVE PONUDBE</w:t>
      </w:r>
    </w:p>
    <w:p w14:paraId="3F973A37"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27A12CD2"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r w:rsidRPr="00484DD7">
        <w:rPr>
          <w:rFonts w:ascii="Arial" w:eastAsia="Times New Roman" w:hAnsi="Arial" w:cs="Arial"/>
          <w:lang w:eastAsia="sl-SI"/>
        </w:rPr>
        <w:t>Izjavljamo, da dajemo ponudbo (obvezno ustrezno označite):</w:t>
      </w:r>
    </w:p>
    <w:p w14:paraId="6D4129C9"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77ECF861"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w:t>
      </w:r>
    </w:p>
    <w:p w14:paraId="5901A4E3" w14:textId="77777777" w:rsidR="00F654AA" w:rsidRPr="00484DD7" w:rsidRDefault="00F654AA"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2F1F77DA"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 s podizvajalci,</w:t>
      </w:r>
    </w:p>
    <w:p w14:paraId="6545A270"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3B757E07"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w:t>
      </w:r>
    </w:p>
    <w:p w14:paraId="25709621"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6B3C43AE"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 s podizvajalci.</w:t>
      </w:r>
    </w:p>
    <w:p w14:paraId="01FD664C" w14:textId="77777777" w:rsidR="003070D7" w:rsidRPr="00484DD7" w:rsidRDefault="003070D7"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714A1D4A" w14:textId="77777777" w:rsidR="0057274A" w:rsidRPr="00484DD7" w:rsidRDefault="0057274A" w:rsidP="008333B1">
      <w:pPr>
        <w:widowControl w:val="0"/>
        <w:autoSpaceDE w:val="0"/>
        <w:autoSpaceDN w:val="0"/>
        <w:adjustRightInd w:val="0"/>
        <w:spacing w:before="0" w:after="0" w:line="240" w:lineRule="auto"/>
        <w:jc w:val="both"/>
        <w:rPr>
          <w:rFonts w:ascii="Arial" w:eastAsia="Times New Roman" w:hAnsi="Arial" w:cs="Arial"/>
          <w:lang w:eastAsia="sl-SI"/>
        </w:rPr>
      </w:pPr>
    </w:p>
    <w:p w14:paraId="43529C1E"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484DD7">
        <w:rPr>
          <w:rFonts w:ascii="Arial" w:eastAsia="Times New Roman" w:hAnsi="Arial" w:cs="Arial"/>
          <w:lang w:eastAsia="sl-SI"/>
        </w:rPr>
        <w:t>Podpis odgovorne osebe ponudnika ________________________________________</w:t>
      </w:r>
      <w:r w:rsidR="00695080">
        <w:rPr>
          <w:rFonts w:ascii="Arial" w:eastAsia="Times New Roman" w:hAnsi="Arial" w:cs="Arial"/>
          <w:b/>
          <w:sz w:val="22"/>
          <w:szCs w:val="22"/>
          <w:lang w:eastAsia="sl-SI"/>
        </w:rPr>
        <w:br w:type="page"/>
      </w:r>
    </w:p>
    <w:p w14:paraId="533BFB98"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3F2FE81C" w14:textId="77777777" w:rsidR="00F654AA" w:rsidRPr="00F654AA" w:rsidRDefault="00F654AA" w:rsidP="00F654AA">
      <w:pPr>
        <w:spacing w:before="0" w:after="0" w:line="240" w:lineRule="auto"/>
        <w:jc w:val="both"/>
        <w:rPr>
          <w:rFonts w:ascii="Calibri" w:eastAsia="Calibri" w:hAnsi="Calibri" w:cs="Times New Roman"/>
          <w:b/>
          <w:sz w:val="18"/>
          <w:szCs w:val="18"/>
        </w:rPr>
      </w:pPr>
    </w:p>
    <w:p w14:paraId="2BE8579C"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0B75C28F" w14:textId="77777777" w:rsidR="00580A98" w:rsidRPr="00F654AA" w:rsidRDefault="00580A98" w:rsidP="00F654AA">
      <w:pPr>
        <w:spacing w:before="0" w:after="0" w:line="240" w:lineRule="auto"/>
        <w:jc w:val="right"/>
        <w:rPr>
          <w:rFonts w:ascii="Arial" w:eastAsia="Calibri" w:hAnsi="Arial" w:cs="Arial"/>
          <w:b/>
          <w:sz w:val="22"/>
          <w:szCs w:val="22"/>
        </w:rPr>
      </w:pPr>
    </w:p>
    <w:p w14:paraId="3FB594FB"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3421416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AD67BDB"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9A1195E"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5A7B4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38B41A"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22AB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0D0C6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456F81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2778C5D4"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07078C8"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4A1B5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719A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5D66B5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DDFFA63"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629E05A"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957A6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84FA4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39A71"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C8B08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F9088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6E3C61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0E8AF33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285E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4858F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3A0A6BA"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4528CDB7"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7491AF40"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68BC6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10638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C62C85"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A6D04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13FD1A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6FF1114D"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CB8591E"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31B50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9AEE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73FB56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321E3024"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4B29B0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9563C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36670FAB"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6E00A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1B416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7AA1F7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85A71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68CCF16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D0DA7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96AFC"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6A0D07"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0D82AA5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19556ED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D8AA61D" w14:textId="290AB6FA"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8470E4">
        <w:rPr>
          <w:rFonts w:ascii="Arial" w:hAnsi="Arial" w:cs="Arial"/>
          <w:b/>
          <w:sz w:val="22"/>
          <w:szCs w:val="22"/>
        </w:rPr>
        <w:t>2</w:t>
      </w:r>
      <w:r w:rsidR="00484DD7" w:rsidRPr="000D5FAD">
        <w:rPr>
          <w:rFonts w:ascii="Arial" w:hAnsi="Arial" w:cs="Arial"/>
          <w:b/>
          <w:sz w:val="22"/>
          <w:szCs w:val="22"/>
        </w:rPr>
        <w:t xml:space="preserve"> do 31. 12. 20</w:t>
      </w:r>
      <w:r w:rsidR="00484DD7">
        <w:rPr>
          <w:rFonts w:ascii="Arial" w:hAnsi="Arial" w:cs="Arial"/>
          <w:b/>
          <w:sz w:val="22"/>
          <w:szCs w:val="22"/>
        </w:rPr>
        <w:t>2</w:t>
      </w:r>
      <w:r w:rsidR="008470E4">
        <w:rPr>
          <w:rFonts w:ascii="Arial" w:hAnsi="Arial" w:cs="Arial"/>
          <w:b/>
          <w:sz w:val="22"/>
          <w:szCs w:val="22"/>
        </w:rPr>
        <w:t>3</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B13AF94"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D43A32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36D6AF3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50D871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3050FB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439CC4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85FB5D6"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ACFA2FD"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1AACB25B" w14:textId="77777777" w:rsidR="00484DD7" w:rsidRDefault="00484DD7"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6E431CD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1FB6E88F" w14:textId="77777777" w:rsidR="00F654AA" w:rsidRPr="00F654AA" w:rsidRDefault="00580A98" w:rsidP="00F654AA">
      <w:pPr>
        <w:spacing w:before="0" w:after="0" w:line="240" w:lineRule="auto"/>
        <w:jc w:val="right"/>
        <w:rPr>
          <w:rFonts w:ascii="Arial" w:eastAsia="Calibri" w:hAnsi="Arial" w:cs="Arial"/>
          <w:b/>
          <w:sz w:val="22"/>
          <w:szCs w:val="22"/>
        </w:rPr>
      </w:pPr>
      <w:proofErr w:type="spellStart"/>
      <w:r>
        <w:rPr>
          <w:rFonts w:ascii="Arial" w:eastAsia="Calibri" w:hAnsi="Arial" w:cs="Arial"/>
          <w:b/>
          <w:sz w:val="22"/>
          <w:szCs w:val="22"/>
        </w:rPr>
        <w:lastRenderedPageBreak/>
        <w:t>Obr</w:t>
      </w:r>
      <w:proofErr w:type="spellEnd"/>
      <w:r>
        <w:rPr>
          <w:rFonts w:ascii="Arial" w:eastAsia="Calibri" w:hAnsi="Arial" w:cs="Arial"/>
          <w:b/>
          <w:sz w:val="22"/>
          <w:szCs w:val="22"/>
        </w:rPr>
        <w:t>. 3</w:t>
      </w:r>
      <w:r w:rsidR="00F654AA" w:rsidRPr="00F654AA">
        <w:rPr>
          <w:rFonts w:ascii="Arial" w:eastAsia="Calibri" w:hAnsi="Arial" w:cs="Arial"/>
          <w:b/>
          <w:sz w:val="22"/>
          <w:szCs w:val="22"/>
        </w:rPr>
        <w:t>.2.</w:t>
      </w:r>
    </w:p>
    <w:p w14:paraId="4704781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1180B2ED"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115CDF07" w14:textId="6B55241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484DD7">
        <w:t xml:space="preserve"> </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D324E1">
        <w:rPr>
          <w:rFonts w:ascii="Arial" w:hAnsi="Arial" w:cs="Arial"/>
          <w:b/>
          <w:sz w:val="22"/>
          <w:szCs w:val="22"/>
        </w:rPr>
        <w:t>2</w:t>
      </w:r>
      <w:r w:rsidR="00484DD7" w:rsidRPr="000D5FAD">
        <w:rPr>
          <w:rFonts w:ascii="Arial" w:hAnsi="Arial" w:cs="Arial"/>
          <w:b/>
          <w:sz w:val="22"/>
          <w:szCs w:val="22"/>
        </w:rPr>
        <w:t xml:space="preserve"> do 31. 12. 20</w:t>
      </w:r>
      <w:r w:rsidR="00484DD7">
        <w:rPr>
          <w:rFonts w:ascii="Arial" w:hAnsi="Arial" w:cs="Arial"/>
          <w:b/>
          <w:sz w:val="22"/>
          <w:szCs w:val="22"/>
        </w:rPr>
        <w:t>2</w:t>
      </w:r>
      <w:r w:rsidR="00D324E1">
        <w:rPr>
          <w:rFonts w:ascii="Arial" w:hAnsi="Arial" w:cs="Arial"/>
          <w:b/>
          <w:sz w:val="22"/>
          <w:szCs w:val="22"/>
        </w:rPr>
        <w:t>3</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32E4DA7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2D55DB47"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E200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ED49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0E6E022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1C9FA59"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4C96141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48D24C0"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25C7994B"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2B34BE88" w14:textId="77777777" w:rsidTr="00F654AA">
        <w:tc>
          <w:tcPr>
            <w:tcW w:w="4531" w:type="dxa"/>
            <w:shd w:val="clear" w:color="auto" w:fill="auto"/>
          </w:tcPr>
          <w:p w14:paraId="755086EB"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2D54D9D0"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54649976" w14:textId="77777777" w:rsidTr="00F654AA">
        <w:tc>
          <w:tcPr>
            <w:tcW w:w="4531" w:type="dxa"/>
          </w:tcPr>
          <w:p w14:paraId="217E2334"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F19336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04D66C3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101188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216912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06CBD2D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32D0F820" w14:textId="77777777" w:rsidTr="00F654AA">
        <w:tc>
          <w:tcPr>
            <w:tcW w:w="4531" w:type="dxa"/>
          </w:tcPr>
          <w:p w14:paraId="32601A6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BE2001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82B4DC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0546F3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23B5E3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4A9AE1B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15CBBFA4"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4483AC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0A702924"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0BE6FCCF"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377D438D"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5B955475"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0AD5FD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E6507F0"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14EE5C6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75BA9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2850AD3"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FD10C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6B78764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75D9A0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EA75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39B52378"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751E73B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49BAAD"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238B431C"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309A4EDB"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2ACFFE8D"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08653CA5"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ED43C1E"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1F130AE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721B19B1"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584F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A39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F855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B59942"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15C5397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3B594F" w14:textId="6922396F"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AA151C" w:rsidRPr="00AA151C">
        <w:t xml:space="preserve"> </w:t>
      </w:r>
      <w:bookmarkStart w:id="1" w:name="_Hlk18056092"/>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5F2162">
        <w:rPr>
          <w:rFonts w:ascii="Arial" w:hAnsi="Arial" w:cs="Arial"/>
          <w:b/>
          <w:sz w:val="22"/>
          <w:szCs w:val="22"/>
        </w:rPr>
        <w:t>2</w:t>
      </w:r>
      <w:r w:rsidR="00484DD7" w:rsidRPr="000D5FAD">
        <w:rPr>
          <w:rFonts w:ascii="Arial" w:hAnsi="Arial" w:cs="Arial"/>
          <w:b/>
          <w:sz w:val="22"/>
          <w:szCs w:val="22"/>
        </w:rPr>
        <w:t xml:space="preserve"> do 31. 12. 20</w:t>
      </w:r>
      <w:r w:rsidR="00484DD7">
        <w:rPr>
          <w:rFonts w:ascii="Arial" w:hAnsi="Arial" w:cs="Arial"/>
          <w:b/>
          <w:sz w:val="22"/>
          <w:szCs w:val="22"/>
        </w:rPr>
        <w:t>2</w:t>
      </w:r>
      <w:bookmarkEnd w:id="1"/>
      <w:r w:rsidR="005F2162">
        <w:rPr>
          <w:rFonts w:ascii="Arial" w:hAnsi="Arial" w:cs="Arial"/>
          <w:b/>
          <w:sz w:val="22"/>
          <w:szCs w:val="22"/>
        </w:rPr>
        <w:t>3</w:t>
      </w:r>
      <w:r w:rsidR="00801C98">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61DE10ED"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30913A73"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C3D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2A79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1E4C61E"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E7C278A"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05CA3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33C06152"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AE409"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217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6C49827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2675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868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7CCEB6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E18F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B08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1854DA3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EA9A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F3518"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0A4483F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1876A9C"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 xml:space="preserve">zahtevam, da naročnik namesto navedenega ponudnika poravna našo </w:t>
      </w:r>
      <w:proofErr w:type="spellStart"/>
      <w:r w:rsidRPr="00F654AA">
        <w:rPr>
          <w:rFonts w:ascii="Arial" w:eastAsia="Times New Roman" w:hAnsi="Arial" w:cs="Arial"/>
          <w:b/>
          <w:sz w:val="22"/>
          <w:szCs w:val="22"/>
          <w:lang w:eastAsia="sl-SI"/>
        </w:rPr>
        <w:t>podizvajalsko</w:t>
      </w:r>
      <w:proofErr w:type="spellEnd"/>
      <w:r w:rsidRPr="00F654AA">
        <w:rPr>
          <w:rFonts w:ascii="Arial" w:eastAsia="Times New Roman" w:hAnsi="Arial" w:cs="Arial"/>
          <w:b/>
          <w:sz w:val="22"/>
          <w:szCs w:val="22"/>
          <w:lang w:eastAsia="sl-SI"/>
        </w:rPr>
        <w:t xml:space="preserve"> terjatev do navedenega ponudnika neposredno nam.</w:t>
      </w:r>
    </w:p>
    <w:p w14:paraId="431187E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297DA0D"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6694F2F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B39200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98E9EE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4F72252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9076BC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CBFB1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0D2CC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317B7A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925C02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848D39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4CEAD9C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68B21D95"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425B8FE"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0636B647"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7BFB78A3"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795003E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34B8AEC5" w14:textId="77777777" w:rsidTr="00F654AA">
        <w:tc>
          <w:tcPr>
            <w:tcW w:w="1384" w:type="dxa"/>
            <w:shd w:val="clear" w:color="auto" w:fill="auto"/>
            <w:vAlign w:val="center"/>
          </w:tcPr>
          <w:p w14:paraId="0DB32E35"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E00670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07CF46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157A82"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4F0996E1"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7457D2DF" w14:textId="77777777" w:rsidTr="00F654AA">
        <w:tc>
          <w:tcPr>
            <w:tcW w:w="1384" w:type="dxa"/>
            <w:shd w:val="clear" w:color="auto" w:fill="auto"/>
            <w:vAlign w:val="center"/>
          </w:tcPr>
          <w:p w14:paraId="3DEE24C8"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7405EDD6"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22821B2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841A7F3"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9D507B2" w14:textId="77777777" w:rsidR="00F654AA" w:rsidRPr="00F654AA" w:rsidRDefault="00F654AA" w:rsidP="00F654AA">
      <w:pPr>
        <w:spacing w:before="0" w:after="0" w:line="240" w:lineRule="auto"/>
        <w:jc w:val="both"/>
        <w:rPr>
          <w:rFonts w:ascii="Arial" w:eastAsia="Times New Roman" w:hAnsi="Arial" w:cs="Arial"/>
          <w:sz w:val="22"/>
          <w:szCs w:val="22"/>
        </w:rPr>
      </w:pPr>
    </w:p>
    <w:p w14:paraId="3C94F92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3A271D91"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09A619B2"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44348938"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E811518" w14:textId="5320B606"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AA151C" w:rsidRPr="00AA151C">
        <w:t xml:space="preserve"> </w:t>
      </w:r>
      <w:r w:rsidR="00BD56DE" w:rsidRPr="000D5FAD">
        <w:rPr>
          <w:rFonts w:ascii="Arial" w:hAnsi="Arial" w:cs="Arial"/>
          <w:b/>
          <w:sz w:val="22"/>
          <w:szCs w:val="22"/>
        </w:rPr>
        <w:t>Dobava električne energije v obdobju od 1. 1. 20</w:t>
      </w:r>
      <w:r w:rsidR="00BD56DE">
        <w:rPr>
          <w:rFonts w:ascii="Arial" w:hAnsi="Arial" w:cs="Arial"/>
          <w:b/>
          <w:sz w:val="22"/>
          <w:szCs w:val="22"/>
        </w:rPr>
        <w:t>2</w:t>
      </w:r>
      <w:r w:rsidR="00C33E65">
        <w:rPr>
          <w:rFonts w:ascii="Arial" w:hAnsi="Arial" w:cs="Arial"/>
          <w:b/>
          <w:sz w:val="22"/>
          <w:szCs w:val="22"/>
        </w:rPr>
        <w:t>2</w:t>
      </w:r>
      <w:r w:rsidR="00BD56DE" w:rsidRPr="000D5FAD">
        <w:rPr>
          <w:rFonts w:ascii="Arial" w:hAnsi="Arial" w:cs="Arial"/>
          <w:b/>
          <w:sz w:val="22"/>
          <w:szCs w:val="22"/>
        </w:rPr>
        <w:t xml:space="preserve"> do 31. 12. 20</w:t>
      </w:r>
      <w:r w:rsidR="00BD56DE">
        <w:rPr>
          <w:rFonts w:ascii="Arial" w:hAnsi="Arial" w:cs="Arial"/>
          <w:b/>
          <w:sz w:val="22"/>
          <w:szCs w:val="22"/>
        </w:rPr>
        <w:t>2</w:t>
      </w:r>
      <w:r w:rsidR="00C33E65">
        <w:rPr>
          <w:rFonts w:ascii="Arial" w:hAnsi="Arial" w:cs="Arial"/>
          <w:b/>
          <w:sz w:val="22"/>
          <w:szCs w:val="22"/>
        </w:rPr>
        <w:t>3</w:t>
      </w:r>
      <w:r w:rsidR="00801C98">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2912F4D7"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57479BA5"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712AE3FA"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1578E24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93035AB" w14:textId="77777777" w:rsidTr="00F654AA">
        <w:tc>
          <w:tcPr>
            <w:tcW w:w="2518" w:type="dxa"/>
            <w:shd w:val="clear" w:color="auto" w:fill="auto"/>
          </w:tcPr>
          <w:p w14:paraId="598CE24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0CD2AC7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37D466" w14:textId="77777777" w:rsidTr="00F654AA">
        <w:tc>
          <w:tcPr>
            <w:tcW w:w="2518" w:type="dxa"/>
            <w:shd w:val="clear" w:color="auto" w:fill="auto"/>
          </w:tcPr>
          <w:p w14:paraId="1987971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01BB5EF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429F9ED9" w14:textId="77777777" w:rsidTr="00F654AA">
        <w:tc>
          <w:tcPr>
            <w:tcW w:w="2518" w:type="dxa"/>
            <w:shd w:val="clear" w:color="auto" w:fill="auto"/>
          </w:tcPr>
          <w:p w14:paraId="54DC0148"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172A08C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6AC7D43" w14:textId="77777777" w:rsidTr="00F654AA">
        <w:tc>
          <w:tcPr>
            <w:tcW w:w="2518" w:type="dxa"/>
            <w:shd w:val="clear" w:color="auto" w:fill="auto"/>
          </w:tcPr>
          <w:p w14:paraId="009DBB8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3E301B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1ABEEE" w14:textId="77777777" w:rsidTr="00F654AA">
        <w:tc>
          <w:tcPr>
            <w:tcW w:w="2518" w:type="dxa"/>
            <w:shd w:val="clear" w:color="auto" w:fill="auto"/>
          </w:tcPr>
          <w:p w14:paraId="324E45B0"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7FD43C5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91B594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45327E" w14:textId="77777777" w:rsidTr="00F654AA">
        <w:tc>
          <w:tcPr>
            <w:tcW w:w="2518" w:type="dxa"/>
            <w:shd w:val="clear" w:color="auto" w:fill="auto"/>
          </w:tcPr>
          <w:p w14:paraId="293D923A"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3A1F77D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6E034C1" w14:textId="77777777" w:rsidTr="00F654AA">
        <w:tc>
          <w:tcPr>
            <w:tcW w:w="2518" w:type="dxa"/>
            <w:shd w:val="clear" w:color="auto" w:fill="auto"/>
          </w:tcPr>
          <w:p w14:paraId="4DAEFF3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D829D7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F39355B" w14:textId="77777777" w:rsidTr="00F654AA">
        <w:tc>
          <w:tcPr>
            <w:tcW w:w="2518" w:type="dxa"/>
            <w:shd w:val="clear" w:color="auto" w:fill="auto"/>
          </w:tcPr>
          <w:p w14:paraId="0254850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7F7FA71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A2D0958" w14:textId="77777777" w:rsidTr="00F654AA">
        <w:tc>
          <w:tcPr>
            <w:tcW w:w="2518" w:type="dxa"/>
            <w:shd w:val="clear" w:color="auto" w:fill="auto"/>
          </w:tcPr>
          <w:p w14:paraId="30C0D07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700AD2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14EBE5A0" w14:textId="77777777" w:rsidTr="00F654AA">
        <w:tc>
          <w:tcPr>
            <w:tcW w:w="2518" w:type="dxa"/>
            <w:shd w:val="clear" w:color="auto" w:fill="auto"/>
          </w:tcPr>
          <w:p w14:paraId="5CCC537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AA64D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38D4EA37"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5B2A179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78D722D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060740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F5066B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0A808406" w14:textId="77777777" w:rsidR="00427278" w:rsidRDefault="00427278"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5586FC"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0F286337" w14:textId="77777777" w:rsidR="00BD56DE"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1B72FD97"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25773DB5" w14:textId="77777777" w:rsidR="008D702D" w:rsidRPr="008D702D" w:rsidRDefault="008D702D" w:rsidP="008D702D">
      <w:pPr>
        <w:spacing w:before="0" w:after="0" w:line="240" w:lineRule="auto"/>
        <w:jc w:val="right"/>
        <w:rPr>
          <w:rFonts w:ascii="Arial" w:eastAsia="Times New Roman" w:hAnsi="Arial" w:cs="Arial"/>
          <w:b/>
          <w:sz w:val="22"/>
          <w:szCs w:val="22"/>
        </w:rPr>
      </w:pPr>
      <w:r>
        <w:rPr>
          <w:rFonts w:ascii="Arial" w:eastAsia="Times New Roman" w:hAnsi="Arial" w:cs="Arial"/>
          <w:b/>
          <w:sz w:val="22"/>
          <w:szCs w:val="22"/>
          <w:lang w:eastAsia="sl-SI"/>
        </w:rPr>
        <w:lastRenderedPageBreak/>
        <w:t>OBR. 5</w:t>
      </w:r>
    </w:p>
    <w:p w14:paraId="6A8716E7" w14:textId="77777777" w:rsidR="008D702D" w:rsidRPr="008D702D" w:rsidRDefault="008D702D" w:rsidP="008D702D">
      <w:pPr>
        <w:suppressAutoHyphens/>
        <w:autoSpaceDN w:val="0"/>
        <w:spacing w:before="0" w:after="0" w:line="240" w:lineRule="auto"/>
        <w:textAlignment w:val="baseline"/>
        <w:rPr>
          <w:rFonts w:ascii="Arial" w:eastAsia="Times New Roman" w:hAnsi="Arial" w:cs="Arial"/>
          <w:sz w:val="22"/>
          <w:szCs w:val="22"/>
        </w:rPr>
      </w:pPr>
    </w:p>
    <w:p w14:paraId="5B868710" w14:textId="77777777" w:rsidR="008D702D" w:rsidRPr="008D702D" w:rsidRDefault="008D702D" w:rsidP="008D702D">
      <w:pPr>
        <w:tabs>
          <w:tab w:val="left" w:pos="1995"/>
        </w:tabs>
        <w:suppressAutoHyphens/>
        <w:autoSpaceDN w:val="0"/>
        <w:spacing w:before="0" w:after="0" w:line="240" w:lineRule="auto"/>
        <w:jc w:val="right"/>
        <w:textAlignment w:val="baseline"/>
        <w:rPr>
          <w:rFonts w:ascii="Arial" w:eastAsia="Times New Roman" w:hAnsi="Arial" w:cs="Arial"/>
          <w:b/>
          <w:sz w:val="22"/>
          <w:szCs w:val="22"/>
        </w:rPr>
      </w:pPr>
    </w:p>
    <w:tbl>
      <w:tblPr>
        <w:tblW w:w="9062" w:type="dxa"/>
        <w:tblCellMar>
          <w:left w:w="10" w:type="dxa"/>
          <w:right w:w="10" w:type="dxa"/>
        </w:tblCellMar>
        <w:tblLook w:val="0000" w:firstRow="0" w:lastRow="0" w:firstColumn="0" w:lastColumn="0" w:noHBand="0" w:noVBand="0"/>
      </w:tblPr>
      <w:tblGrid>
        <w:gridCol w:w="1382"/>
        <w:gridCol w:w="7680"/>
      </w:tblGrid>
      <w:tr w:rsidR="008D702D" w:rsidRPr="008D702D" w14:paraId="4C8F773A" w14:textId="77777777" w:rsidTr="00042CA5">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86746" w14:textId="77777777" w:rsidR="008D702D" w:rsidRPr="008D702D" w:rsidRDefault="008D702D" w:rsidP="008D702D">
            <w:pPr>
              <w:tabs>
                <w:tab w:val="left" w:pos="1995"/>
              </w:tabs>
              <w:suppressAutoHyphens/>
              <w:autoSpaceDN w:val="0"/>
              <w:spacing w:before="0" w:after="0" w:line="240" w:lineRule="auto"/>
              <w:textAlignment w:val="baseline"/>
              <w:rPr>
                <w:rFonts w:ascii="Times New Roman" w:eastAsia="Times New Roman" w:hAnsi="Times New Roman" w:cs="Times New Roman"/>
                <w:sz w:val="24"/>
                <w:szCs w:val="24"/>
              </w:rPr>
            </w:pPr>
            <w:r w:rsidRPr="008D702D">
              <w:rPr>
                <w:rFonts w:ascii="Arial" w:eastAsia="Times New Roman" w:hAnsi="Arial" w:cs="Arial"/>
                <w:b/>
                <w:sz w:val="22"/>
                <w:szCs w:val="22"/>
              </w:rPr>
              <w:t>Ponudnik:</w:t>
            </w:r>
          </w:p>
        </w:tc>
        <w:tc>
          <w:tcPr>
            <w:tcW w:w="7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C8F1" w14:textId="77777777" w:rsidR="008D702D" w:rsidRPr="008D702D" w:rsidRDefault="008D702D" w:rsidP="008D702D">
            <w:pPr>
              <w:tabs>
                <w:tab w:val="left" w:pos="1995"/>
              </w:tabs>
              <w:suppressAutoHyphens/>
              <w:autoSpaceDN w:val="0"/>
              <w:spacing w:before="0" w:after="0" w:line="240" w:lineRule="auto"/>
              <w:jc w:val="right"/>
              <w:textAlignment w:val="baseline"/>
              <w:rPr>
                <w:rFonts w:ascii="Arial" w:eastAsia="Times New Roman" w:hAnsi="Arial" w:cs="Arial"/>
                <w:sz w:val="22"/>
                <w:szCs w:val="22"/>
              </w:rPr>
            </w:pPr>
          </w:p>
        </w:tc>
      </w:tr>
    </w:tbl>
    <w:p w14:paraId="36DDD652" w14:textId="77777777" w:rsidR="008D702D" w:rsidRPr="008D702D" w:rsidRDefault="008D702D" w:rsidP="008D702D">
      <w:pPr>
        <w:tabs>
          <w:tab w:val="left" w:pos="1995"/>
        </w:tabs>
        <w:suppressAutoHyphens/>
        <w:autoSpaceDN w:val="0"/>
        <w:spacing w:before="0" w:after="0" w:line="240" w:lineRule="auto"/>
        <w:jc w:val="center"/>
        <w:textAlignment w:val="baseline"/>
        <w:rPr>
          <w:rFonts w:ascii="Times New Roman" w:eastAsia="Times New Roman" w:hAnsi="Times New Roman" w:cs="Times New Roman"/>
          <w:sz w:val="24"/>
          <w:szCs w:val="24"/>
        </w:rPr>
      </w:pPr>
      <w:r w:rsidRPr="008D702D">
        <w:rPr>
          <w:rFonts w:ascii="Arial" w:eastAsia="Calibri" w:hAnsi="Arial" w:cs="Arial"/>
          <w:sz w:val="22"/>
          <w:szCs w:val="22"/>
        </w:rPr>
        <w:t>(polni naziv in naslov ponudnika)</w:t>
      </w:r>
    </w:p>
    <w:p w14:paraId="7773D0FE"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ab/>
      </w:r>
    </w:p>
    <w:p w14:paraId="31258BDF"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0873BD8F"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5B3BDEBB"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22DC8639" w14:textId="77777777" w:rsidR="008D702D" w:rsidRPr="008D702D" w:rsidRDefault="008D702D" w:rsidP="008D702D">
      <w:pPr>
        <w:pBdr>
          <w:top w:val="single" w:sz="4" w:space="1" w:color="000000" w:shadow="1"/>
          <w:left w:val="single" w:sz="4" w:space="4" w:color="000000" w:shadow="1"/>
          <w:bottom w:val="single" w:sz="4" w:space="0" w:color="000000" w:shadow="1"/>
          <w:right w:val="single" w:sz="4" w:space="4" w:color="000000" w:shadow="1"/>
        </w:pBdr>
        <w:shd w:val="clear" w:color="auto" w:fill="DDD9C3"/>
        <w:suppressAutoHyphens/>
        <w:autoSpaceDN w:val="0"/>
        <w:spacing w:before="0" w:after="0" w:line="240" w:lineRule="auto"/>
        <w:ind w:left="2268" w:right="1984"/>
        <w:jc w:val="center"/>
        <w:textAlignment w:val="baseline"/>
        <w:rPr>
          <w:rFonts w:ascii="Arial" w:eastAsia="Times New Roman" w:hAnsi="Arial" w:cs="Arial"/>
          <w:b/>
          <w:sz w:val="22"/>
          <w:szCs w:val="22"/>
        </w:rPr>
      </w:pPr>
      <w:r w:rsidRPr="008D702D">
        <w:rPr>
          <w:rFonts w:ascii="Arial" w:eastAsia="Times New Roman" w:hAnsi="Arial" w:cs="Arial"/>
          <w:b/>
          <w:sz w:val="22"/>
          <w:szCs w:val="22"/>
        </w:rPr>
        <w:t>IZJAVA PONUDNIKA – OKOLJSKE ZAHTEVE</w:t>
      </w:r>
    </w:p>
    <w:p w14:paraId="01160DD4"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461D3EAE" w14:textId="77777777" w:rsidR="008D702D" w:rsidRPr="008D702D" w:rsidRDefault="008D702D" w:rsidP="008D702D">
      <w:pPr>
        <w:suppressAutoHyphens/>
        <w:autoSpaceDN w:val="0"/>
        <w:spacing w:before="0" w:after="0" w:line="240" w:lineRule="auto"/>
        <w:textAlignment w:val="baseline"/>
        <w:rPr>
          <w:rFonts w:ascii="Arial" w:eastAsia="Times New Roman" w:hAnsi="Arial" w:cs="Arial"/>
          <w:sz w:val="22"/>
          <w:szCs w:val="22"/>
        </w:rPr>
      </w:pPr>
    </w:p>
    <w:p w14:paraId="6AFA69AF" w14:textId="77777777" w:rsidR="008D702D" w:rsidRPr="008D702D" w:rsidRDefault="008D702D" w:rsidP="008D702D">
      <w:pPr>
        <w:suppressAutoHyphens/>
        <w:autoSpaceDN w:val="0"/>
        <w:spacing w:before="0" w:after="0"/>
        <w:ind w:left="2124" w:firstLine="708"/>
        <w:textAlignment w:val="baseline"/>
        <w:rPr>
          <w:rFonts w:ascii="Arial" w:eastAsia="Times New Roman" w:hAnsi="Arial" w:cs="Arial"/>
          <w:sz w:val="22"/>
          <w:szCs w:val="22"/>
        </w:rPr>
      </w:pPr>
      <w:r w:rsidRPr="008D702D">
        <w:rPr>
          <w:rFonts w:ascii="Arial" w:eastAsia="Times New Roman" w:hAnsi="Arial" w:cs="Arial"/>
          <w:b/>
          <w:sz w:val="22"/>
          <w:szCs w:val="22"/>
        </w:rPr>
        <w:t xml:space="preserve"> (minimalna zahteva naročnika)</w:t>
      </w:r>
    </w:p>
    <w:p w14:paraId="23B54707"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7C72931C"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52828285"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r w:rsidRPr="008D702D">
        <w:rPr>
          <w:rFonts w:ascii="Arial" w:eastAsia="Times New Roman" w:hAnsi="Arial" w:cs="Arial"/>
          <w:sz w:val="22"/>
          <w:szCs w:val="22"/>
        </w:rPr>
        <w:t>Pod kazensko in materialno odgovornostjo izjavljamo,</w:t>
      </w:r>
    </w:p>
    <w:p w14:paraId="73D61123"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765C7056" w14:textId="77777777" w:rsidR="008D702D" w:rsidRPr="008D702D" w:rsidRDefault="008D702D" w:rsidP="008D702D">
      <w:pPr>
        <w:overflowPunct w:val="0"/>
        <w:autoSpaceDE w:val="0"/>
        <w:autoSpaceDN w:val="0"/>
        <w:adjustRightInd w:val="0"/>
        <w:spacing w:before="0" w:after="0" w:line="360" w:lineRule="auto"/>
        <w:jc w:val="both"/>
        <w:textAlignment w:val="baseline"/>
        <w:rPr>
          <w:rFonts w:ascii="Arial" w:eastAsia="Times New Roman" w:hAnsi="Arial" w:cs="Arial"/>
          <w:sz w:val="22"/>
          <w:szCs w:val="22"/>
        </w:rPr>
      </w:pPr>
    </w:p>
    <w:p w14:paraId="534E8090" w14:textId="77777777" w:rsidR="008D702D" w:rsidRPr="008D702D" w:rsidRDefault="008D702D" w:rsidP="008D702D">
      <w:pPr>
        <w:overflowPunct w:val="0"/>
        <w:autoSpaceDE w:val="0"/>
        <w:autoSpaceDN w:val="0"/>
        <w:adjustRightInd w:val="0"/>
        <w:spacing w:before="0" w:after="0" w:line="360" w:lineRule="auto"/>
        <w:jc w:val="both"/>
        <w:textAlignment w:val="baseline"/>
        <w:rPr>
          <w:rFonts w:ascii="Arial" w:eastAsia="Times New Roman" w:hAnsi="Arial" w:cs="Arial"/>
          <w:sz w:val="22"/>
          <w:szCs w:val="22"/>
        </w:rPr>
      </w:pPr>
      <w:r w:rsidRPr="008D702D">
        <w:rPr>
          <w:rFonts w:ascii="Arial" w:eastAsia="Times New Roman" w:hAnsi="Arial" w:cs="Arial"/>
          <w:sz w:val="22"/>
          <w:szCs w:val="22"/>
        </w:rPr>
        <w:t>da bomo po preteku koledarskega leta na račun naročnika unovčili ustrezno količino potrdil o izvoru električne energije v deležu 40% predvidene okvirne pogodbene količine (pogoj), ki jih izdaja državni ali regionalni organ ali neodvisna organizacija, pooblaščena za izdajo teh potrdil, s čimer bomo dokazali, da blago izpolnjuje zahteve.</w:t>
      </w:r>
    </w:p>
    <w:p w14:paraId="05A6EEC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0221EC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804A39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1505DC10"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1CD8085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26C5944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4D54B7F"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5BDFE5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4D3E43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2FE7E9A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EFC72C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5CD2452"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9F755C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0A1792B"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DB25F54"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tbl>
      <w:tblPr>
        <w:tblW w:w="9180" w:type="dxa"/>
        <w:tblLayout w:type="fixed"/>
        <w:tblCellMar>
          <w:left w:w="10" w:type="dxa"/>
          <w:right w:w="10" w:type="dxa"/>
        </w:tblCellMar>
        <w:tblLook w:val="0000" w:firstRow="0" w:lastRow="0" w:firstColumn="0" w:lastColumn="0" w:noHBand="0" w:noVBand="0"/>
      </w:tblPr>
      <w:tblGrid>
        <w:gridCol w:w="1809"/>
        <w:gridCol w:w="1418"/>
        <w:gridCol w:w="1984"/>
        <w:gridCol w:w="3969"/>
      </w:tblGrid>
      <w:tr w:rsidR="008D702D" w:rsidRPr="008D702D" w14:paraId="7772DF16" w14:textId="77777777" w:rsidTr="00042CA5">
        <w:tc>
          <w:tcPr>
            <w:tcW w:w="18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000B55"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Kraj</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BF926B"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Datum</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610B34" w14:textId="77777777" w:rsidR="008D702D" w:rsidRPr="008D702D" w:rsidRDefault="008D702D" w:rsidP="008D702D">
            <w:pPr>
              <w:suppressAutoHyphens/>
              <w:autoSpaceDE w:val="0"/>
              <w:autoSpaceDN w:val="0"/>
              <w:spacing w:before="0" w:after="0" w:line="240" w:lineRule="auto"/>
              <w:jc w:val="center"/>
              <w:textAlignment w:val="baseline"/>
              <w:rPr>
                <w:rFonts w:ascii="Arial" w:eastAsia="Calibri" w:hAnsi="Arial" w:cs="Arial"/>
                <w:sz w:val="22"/>
                <w:szCs w:val="22"/>
              </w:rPr>
            </w:pPr>
            <w:r w:rsidRPr="008D702D">
              <w:rPr>
                <w:rFonts w:ascii="Arial" w:eastAsia="Calibri" w:hAnsi="Arial" w:cs="Arial"/>
                <w:sz w:val="22"/>
                <w:szCs w:val="22"/>
              </w:rPr>
              <w:t>( žig)</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F7BF4D" w14:textId="77777777" w:rsidR="008D702D" w:rsidRPr="008D702D" w:rsidRDefault="008D702D" w:rsidP="008D702D">
            <w:pPr>
              <w:suppressAutoHyphens/>
              <w:autoSpaceDE w:val="0"/>
              <w:autoSpaceDN w:val="0"/>
              <w:spacing w:before="0" w:after="0" w:line="240" w:lineRule="auto"/>
              <w:textAlignment w:val="baseline"/>
              <w:rPr>
                <w:rFonts w:ascii="Times New Roman" w:eastAsia="Times New Roman" w:hAnsi="Times New Roman" w:cs="Times New Roman"/>
                <w:sz w:val="24"/>
                <w:szCs w:val="24"/>
              </w:rPr>
            </w:pPr>
            <w:r w:rsidRPr="008D702D">
              <w:rPr>
                <w:rFonts w:ascii="Arial" w:eastAsia="Calibri" w:hAnsi="Arial" w:cs="Arial"/>
                <w:sz w:val="22"/>
                <w:szCs w:val="22"/>
              </w:rPr>
              <w:t>Podpis</w:t>
            </w:r>
            <w:r w:rsidRPr="008D702D">
              <w:rPr>
                <w:rFonts w:ascii="Arial" w:eastAsia="Times New Roman" w:hAnsi="Arial" w:cs="Arial"/>
                <w:sz w:val="22"/>
                <w:szCs w:val="22"/>
              </w:rPr>
              <w:t xml:space="preserve"> odgovorne osebe ponudnika</w:t>
            </w:r>
          </w:p>
        </w:tc>
      </w:tr>
      <w:tr w:rsidR="008D702D" w:rsidRPr="008D702D" w14:paraId="595898D3" w14:textId="77777777" w:rsidTr="00042CA5">
        <w:tc>
          <w:tcPr>
            <w:tcW w:w="18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E54169"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0B1AB5"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0C6920"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299C28"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r>
    </w:tbl>
    <w:p w14:paraId="36EBBEE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D068A9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r w:rsidRPr="008D702D">
        <w:rPr>
          <w:rFonts w:ascii="Arial" w:eastAsia="Times New Roman" w:hAnsi="Arial" w:cs="Arial"/>
          <w:sz w:val="22"/>
          <w:szCs w:val="22"/>
        </w:rPr>
        <w:br w:type="page"/>
      </w:r>
    </w:p>
    <w:p w14:paraId="4F0090CF" w14:textId="77777777" w:rsidR="00F654AA" w:rsidRPr="00F654AA" w:rsidRDefault="00D02956" w:rsidP="00F654AA">
      <w:pPr>
        <w:spacing w:before="0" w:after="0" w:line="240" w:lineRule="auto"/>
        <w:jc w:val="right"/>
        <w:rPr>
          <w:rFonts w:ascii="Arial" w:eastAsia="Times New Roman" w:hAnsi="Arial" w:cs="Arial"/>
          <w:b/>
          <w:sz w:val="22"/>
          <w:szCs w:val="22"/>
          <w:lang w:eastAsia="sl-SI"/>
        </w:rPr>
      </w:pPr>
      <w:bookmarkStart w:id="2" w:name="_Hlk18058170"/>
      <w:r>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Pr>
          <w:rFonts w:ascii="Arial" w:eastAsia="Times New Roman" w:hAnsi="Arial" w:cs="Arial"/>
          <w:b/>
          <w:sz w:val="22"/>
          <w:szCs w:val="22"/>
          <w:lang w:eastAsia="sl-SI"/>
        </w:rPr>
        <w:t xml:space="preserve">. </w:t>
      </w:r>
      <w:r w:rsidR="009737DE">
        <w:rPr>
          <w:rFonts w:ascii="Arial" w:eastAsia="Times New Roman" w:hAnsi="Arial" w:cs="Arial"/>
          <w:b/>
          <w:sz w:val="22"/>
          <w:szCs w:val="22"/>
          <w:lang w:eastAsia="sl-SI"/>
        </w:rPr>
        <w:t>6</w:t>
      </w:r>
    </w:p>
    <w:bookmarkEnd w:id="2"/>
    <w:p w14:paraId="63C044FE"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62239E6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B810FB1"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143C234"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5F2909B2"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E3AFA" w14:textId="77777777" w:rsidR="00CC2891" w:rsidRDefault="00CC2891" w:rsidP="00CC2891">
            <w:pPr>
              <w:suppressAutoHyphens/>
              <w:autoSpaceDN w:val="0"/>
              <w:spacing w:before="0" w:after="0" w:line="240" w:lineRule="auto"/>
              <w:textAlignment w:val="baseline"/>
              <w:rPr>
                <w:rFonts w:ascii="Arial" w:hAnsi="Arial" w:cs="Arial"/>
                <w:bCs/>
              </w:rPr>
            </w:pPr>
          </w:p>
          <w:p w14:paraId="38A96CD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1AD7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24D1F2BD"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5CC7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243D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30EB7D3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A0FC2"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B49D1"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715543EC"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F79DA"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275FE"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6F1BACD8"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3C2BAE8"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30890111"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12FAB827"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2B80BD47"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74E1"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BA4DD"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04EA248A"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25886A25"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tblCellMar>
          <w:left w:w="10" w:type="dxa"/>
          <w:right w:w="10" w:type="dxa"/>
        </w:tblCellMar>
        <w:tblLook w:val="0000" w:firstRow="0" w:lastRow="0" w:firstColumn="0" w:lastColumn="0" w:noHBand="0" w:noVBand="0"/>
      </w:tblPr>
      <w:tblGrid>
        <w:gridCol w:w="3964"/>
        <w:gridCol w:w="2410"/>
        <w:gridCol w:w="2806"/>
      </w:tblGrid>
      <w:tr w:rsidR="00BD56DE" w:rsidRPr="00BD56DE" w14:paraId="19FC49B0" w14:textId="77777777" w:rsidTr="00042CA5">
        <w:trPr>
          <w:trHeight w:val="823"/>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CE72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701BC71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dobavil električno energijo v količini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1789F"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5FAD"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kWh</w:t>
            </w:r>
          </w:p>
        </w:tc>
      </w:tr>
      <w:tr w:rsidR="00BD56DE" w:rsidRPr="00BD56DE" w14:paraId="5A77DF04"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B69B"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9A1580F"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v obdobju</w:t>
            </w:r>
          </w:p>
          <w:p w14:paraId="6DBC2C1C"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5274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EFD6D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od</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118AA3"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00603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w:t>
            </w:r>
          </w:p>
        </w:tc>
      </w:tr>
      <w:tr w:rsidR="00BD56DE" w:rsidRPr="00BD56DE" w14:paraId="4244A801"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8FC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i/>
              </w:rPr>
            </w:pPr>
            <w:r w:rsidRPr="00BD56DE">
              <w:rPr>
                <w:rFonts w:ascii="Arial" w:eastAsia="Times New Roman" w:hAnsi="Arial" w:cs="Arial"/>
                <w:i/>
              </w:rPr>
              <w:t xml:space="preserve">(V polje desno se navede število odjemalcev po pogodbi)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40F2"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8B6F96"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odjemnim mestom.</w:t>
            </w:r>
          </w:p>
        </w:tc>
      </w:tr>
    </w:tbl>
    <w:p w14:paraId="5EEE1863"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F2A68A0"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8FCBA16"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227BB07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7E2E84B9"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3248CD1D"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A69AD3"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8E86F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DC844D"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CC5E41"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2A2928D8"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1A1C9"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8641A"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093E"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C07A8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810A8DC"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022AB0DB"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3ACF6620"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418DA5AE"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7219DCB3"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534ACB8"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30D30C0D" w14:textId="77777777" w:rsidR="00F654AA" w:rsidRPr="00F654AA" w:rsidRDefault="00F654AA" w:rsidP="00CC2891">
      <w:pPr>
        <w:spacing w:before="0" w:after="0" w:line="240" w:lineRule="auto"/>
        <w:jc w:val="both"/>
        <w:rPr>
          <w:rFonts w:ascii="Arial" w:eastAsia="Times New Roman" w:hAnsi="Arial" w:cs="Arial"/>
          <w:sz w:val="18"/>
          <w:szCs w:val="18"/>
          <w:lang w:eastAsia="sl-SI"/>
        </w:rPr>
      </w:pPr>
    </w:p>
    <w:p w14:paraId="2B821635" w14:textId="77777777" w:rsidR="00631627" w:rsidRDefault="00631627">
      <w:pPr>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389AADAC"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9737DE">
        <w:rPr>
          <w:rFonts w:ascii="Arial" w:eastAsia="Times New Roman" w:hAnsi="Arial" w:cs="Arial"/>
          <w:b/>
          <w:sz w:val="22"/>
          <w:szCs w:val="22"/>
          <w:lang w:eastAsia="sl-SI"/>
        </w:rPr>
        <w:t>9</w:t>
      </w:r>
    </w:p>
    <w:p w14:paraId="21055EBA" w14:textId="77777777" w:rsidR="00F654AA" w:rsidRPr="00F654AA" w:rsidRDefault="00F654AA" w:rsidP="00F654AA">
      <w:pPr>
        <w:tabs>
          <w:tab w:val="left" w:pos="7260"/>
        </w:tabs>
        <w:spacing w:before="0" w:after="0" w:line="240" w:lineRule="auto"/>
        <w:jc w:val="center"/>
        <w:rPr>
          <w:rFonts w:ascii="Arial" w:eastAsia="Times New Roman" w:hAnsi="Arial" w:cs="Arial"/>
          <w:b/>
          <w:sz w:val="22"/>
          <w:szCs w:val="22"/>
          <w:lang w:eastAsia="sl-SI"/>
        </w:rPr>
      </w:pPr>
    </w:p>
    <w:p w14:paraId="660FC4BC"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5FB3EDC"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VZOREC POGODBE</w:t>
      </w:r>
    </w:p>
    <w:p w14:paraId="12A73A3E"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4721878" w14:textId="77777777" w:rsidR="00F654AA" w:rsidRPr="00F654AA" w:rsidRDefault="00F654AA" w:rsidP="00F654AA">
      <w:pPr>
        <w:tabs>
          <w:tab w:val="left" w:pos="7260"/>
        </w:tabs>
        <w:spacing w:before="0" w:after="0" w:line="240" w:lineRule="auto"/>
        <w:jc w:val="center"/>
        <w:rPr>
          <w:rFonts w:ascii="Arial" w:eastAsia="Times New Roman" w:hAnsi="Arial" w:cs="Arial"/>
          <w:b/>
          <w:sz w:val="22"/>
          <w:szCs w:val="22"/>
          <w:lang w:eastAsia="sl-SI"/>
        </w:rPr>
      </w:pPr>
    </w:p>
    <w:p w14:paraId="18217310" w14:textId="77777777" w:rsidR="0067116F" w:rsidRPr="0067116F" w:rsidRDefault="0067116F" w:rsidP="0067116F">
      <w:pPr>
        <w:spacing w:before="0" w:after="0" w:line="240" w:lineRule="auto"/>
        <w:jc w:val="both"/>
        <w:rPr>
          <w:rFonts w:ascii="Arial" w:eastAsia="Times New Roman" w:hAnsi="Arial" w:cs="Arial"/>
          <w:b/>
          <w:sz w:val="22"/>
          <w:szCs w:val="22"/>
          <w:lang w:eastAsia="sl-SI"/>
        </w:rPr>
      </w:pPr>
    </w:p>
    <w:p w14:paraId="7A3C8621"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p>
    <w:p w14:paraId="7EF298EB"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POGODBENE STRANKE:</w:t>
      </w:r>
    </w:p>
    <w:p w14:paraId="3BE1762B"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p>
    <w:p w14:paraId="537F20C4"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in NAROČNIK: Občina Logatec, Tržaška cesta 50 A, 1370 Logatec</w:t>
      </w:r>
      <w:r w:rsidRPr="00042CA5">
        <w:rPr>
          <w:rFonts w:ascii="Arial" w:eastAsia="Times New Roman" w:hAnsi="Arial" w:cs="Arial"/>
          <w:sz w:val="22"/>
          <w:szCs w:val="22"/>
          <w:lang w:eastAsia="sl-SI"/>
        </w:rPr>
        <w:t>, ki jo zastopa župan Berto MENARD</w:t>
      </w:r>
    </w:p>
    <w:p w14:paraId="4F18F48A"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5874661000</w:t>
      </w:r>
    </w:p>
    <w:p w14:paraId="0B6A3D35"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55512844</w:t>
      </w:r>
    </w:p>
    <w:p w14:paraId="05BAE36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6DB20B3A"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Vrtec Kurirček Logatec, Notranjska cesta 7 A, 1370 Logatec</w:t>
      </w:r>
      <w:r w:rsidRPr="00042CA5">
        <w:rPr>
          <w:rFonts w:ascii="Arial" w:eastAsia="Times New Roman" w:hAnsi="Arial" w:cs="Arial"/>
          <w:sz w:val="22"/>
          <w:szCs w:val="22"/>
          <w:lang w:eastAsia="sl-SI"/>
        </w:rPr>
        <w:t>, ki ga zastopa ravnateljica Brigita ČESNIK</w:t>
      </w:r>
    </w:p>
    <w:p w14:paraId="6265AE19" w14:textId="77777777" w:rsidR="00042CA5" w:rsidRPr="00042CA5" w:rsidRDefault="00042CA5" w:rsidP="00042CA5">
      <w:pPr>
        <w:spacing w:before="0" w:after="0" w:line="240" w:lineRule="auto"/>
        <w:ind w:left="3119" w:hanging="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5050294000</w:t>
      </w:r>
    </w:p>
    <w:p w14:paraId="71D4E300" w14:textId="77777777" w:rsidR="00042CA5" w:rsidRPr="00042CA5" w:rsidRDefault="00042CA5" w:rsidP="00042CA5">
      <w:pPr>
        <w:spacing w:before="0" w:after="0" w:line="240" w:lineRule="auto"/>
        <w:ind w:left="3119" w:hanging="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42184746</w:t>
      </w:r>
    </w:p>
    <w:p w14:paraId="0F1562C0"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427A1B05"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Glasbena šola Logatec, Notranjska cesta 4, 1370 Logatec</w:t>
      </w:r>
      <w:r w:rsidRPr="00042CA5">
        <w:rPr>
          <w:rFonts w:ascii="Arial" w:eastAsia="Times New Roman" w:hAnsi="Arial" w:cs="Arial"/>
          <w:sz w:val="22"/>
          <w:szCs w:val="22"/>
          <w:lang w:eastAsia="sl-SI"/>
        </w:rPr>
        <w:t>, ki jo zastopa ravnatelj Primož MALAVAŠIČ</w:t>
      </w:r>
    </w:p>
    <w:p w14:paraId="616B5C4A"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5103819000</w:t>
      </w:r>
    </w:p>
    <w:p w14:paraId="6EC07C0A"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64646467</w:t>
      </w:r>
    </w:p>
    <w:p w14:paraId="696380D2"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2951D56D"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8 talcev Logatec, Notranjska cesta 3, 1370 Logatec</w:t>
      </w:r>
      <w:r w:rsidRPr="00042CA5">
        <w:rPr>
          <w:rFonts w:ascii="Arial" w:eastAsia="Times New Roman" w:hAnsi="Arial" w:cs="Arial"/>
          <w:sz w:val="22"/>
          <w:szCs w:val="22"/>
          <w:lang w:eastAsia="sl-SI"/>
        </w:rPr>
        <w:t>, ki jo zastopa ravnateljica Karmen CUNDER</w:t>
      </w:r>
    </w:p>
    <w:p w14:paraId="437587F8"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5084687000</w:t>
      </w:r>
    </w:p>
    <w:p w14:paraId="0EEE18FA"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45289018</w:t>
      </w:r>
    </w:p>
    <w:p w14:paraId="5F40E72A"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57F126E0"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Rovte, Rovte 90 A, 1373 Rovte</w:t>
      </w:r>
      <w:r w:rsidRPr="00042CA5">
        <w:rPr>
          <w:rFonts w:ascii="Arial" w:eastAsia="Times New Roman" w:hAnsi="Arial" w:cs="Arial"/>
          <w:sz w:val="22"/>
          <w:szCs w:val="22"/>
          <w:lang w:eastAsia="sl-SI"/>
        </w:rPr>
        <w:t>, ki jo zastopa ravnatelj Mitja TURK</w:t>
      </w:r>
    </w:p>
    <w:p w14:paraId="596D3970"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5912792000</w:t>
      </w:r>
    </w:p>
    <w:p w14:paraId="4E416444"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57121133</w:t>
      </w:r>
    </w:p>
    <w:p w14:paraId="3DB051BB"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03C4249"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Tabor Logatec, Tržaška cesta 150, 1370 Logatec</w:t>
      </w:r>
      <w:r w:rsidRPr="00042CA5">
        <w:rPr>
          <w:rFonts w:ascii="Arial" w:eastAsia="Times New Roman" w:hAnsi="Arial" w:cs="Arial"/>
          <w:sz w:val="22"/>
          <w:szCs w:val="22"/>
          <w:lang w:eastAsia="sl-SI"/>
        </w:rPr>
        <w:t>, ki jo zastopa ravnateljica Miša STRŽINAR</w:t>
      </w:r>
    </w:p>
    <w:p w14:paraId="12C7ABB6"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5085071000</w:t>
      </w:r>
    </w:p>
    <w:p w14:paraId="111319A5"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24675750</w:t>
      </w:r>
    </w:p>
    <w:p w14:paraId="24CB8F15" w14:textId="77777777" w:rsidR="00042CA5" w:rsidRPr="00042CA5" w:rsidRDefault="00042CA5" w:rsidP="00042CA5">
      <w:pPr>
        <w:spacing w:before="0" w:after="0" w:line="240" w:lineRule="auto"/>
        <w:ind w:left="1701"/>
        <w:jc w:val="both"/>
        <w:rPr>
          <w:rFonts w:ascii="Arial" w:eastAsia="Times New Roman" w:hAnsi="Arial" w:cs="Arial"/>
          <w:sz w:val="22"/>
          <w:szCs w:val="22"/>
          <w:lang w:eastAsia="sl-SI"/>
        </w:rPr>
      </w:pPr>
    </w:p>
    <w:p w14:paraId="303CDEB0" w14:textId="77777777" w:rsidR="00042CA5" w:rsidRPr="00042CA5" w:rsidRDefault="00042CA5" w:rsidP="00042CA5">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Knjižnica Logatec, Tržaška cesta 44, 1370 Logatec</w:t>
      </w:r>
      <w:r w:rsidRPr="00042CA5">
        <w:rPr>
          <w:rFonts w:ascii="Arial" w:eastAsia="Times New Roman" w:hAnsi="Arial" w:cs="Arial"/>
          <w:sz w:val="22"/>
          <w:szCs w:val="22"/>
          <w:lang w:eastAsia="sl-SI"/>
        </w:rPr>
        <w:t>, ki jo zastopa direktor Marko ZUPANC</w:t>
      </w:r>
    </w:p>
    <w:p w14:paraId="2A37D969"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Matična številka: </w:t>
      </w:r>
      <w:r w:rsidRPr="00042CA5">
        <w:rPr>
          <w:rFonts w:ascii="Arial" w:eastAsia="Times New Roman" w:hAnsi="Arial" w:cs="Arial"/>
          <w:sz w:val="22"/>
          <w:szCs w:val="22"/>
          <w:shd w:val="clear" w:color="auto" w:fill="FFFFFF"/>
          <w:lang w:eastAsia="sl-SI"/>
        </w:rPr>
        <w:t>5848083000</w:t>
      </w:r>
    </w:p>
    <w:p w14:paraId="3B9C51F5"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SI 97822825</w:t>
      </w:r>
    </w:p>
    <w:p w14:paraId="77010269"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7CC67140"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nadaljnjem besedilu: odjemalci)</w:t>
      </w:r>
    </w:p>
    <w:p w14:paraId="63F38EDF"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11BCED2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in</w:t>
      </w:r>
    </w:p>
    <w:p w14:paraId="17E20F50"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p>
    <w:p w14:paraId="5672415C" w14:textId="77777777" w:rsidR="00042CA5" w:rsidRPr="00042CA5" w:rsidRDefault="00042CA5" w:rsidP="00042CA5">
      <w:pPr>
        <w:spacing w:before="0" w:after="0" w:line="240" w:lineRule="auto"/>
        <w:ind w:left="1701" w:hanging="1701"/>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lastRenderedPageBreak/>
        <w:t>DOBAVITELJ: _________________________________________________</w:t>
      </w:r>
      <w:r w:rsidRPr="00042CA5">
        <w:rPr>
          <w:rFonts w:ascii="Arial" w:eastAsia="Times New Roman" w:hAnsi="Arial" w:cs="Arial"/>
          <w:sz w:val="22"/>
          <w:szCs w:val="22"/>
          <w:lang w:eastAsia="sl-SI"/>
        </w:rPr>
        <w:t xml:space="preserve">, ki ga zastopa </w:t>
      </w:r>
    </w:p>
    <w:p w14:paraId="78424354" w14:textId="77777777" w:rsidR="00042CA5" w:rsidRPr="00042CA5" w:rsidRDefault="00042CA5" w:rsidP="00042CA5">
      <w:pPr>
        <w:spacing w:before="0" w:after="0" w:line="240" w:lineRule="auto"/>
        <w:ind w:left="3119" w:hanging="1701"/>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direktor _____________ </w:t>
      </w:r>
    </w:p>
    <w:p w14:paraId="211DF6B6" w14:textId="77777777" w:rsidR="00042CA5" w:rsidRPr="00042CA5" w:rsidRDefault="00042CA5" w:rsidP="00042CA5">
      <w:pPr>
        <w:spacing w:before="0" w:after="0" w:line="240" w:lineRule="auto"/>
        <w:ind w:left="141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______________</w:t>
      </w:r>
    </w:p>
    <w:p w14:paraId="158E6E13" w14:textId="77777777" w:rsidR="00042CA5" w:rsidRPr="00042CA5" w:rsidRDefault="00042CA5" w:rsidP="00042CA5">
      <w:pPr>
        <w:spacing w:before="0" w:after="0" w:line="240" w:lineRule="auto"/>
        <w:ind w:left="1418" w:hanging="1"/>
        <w:jc w:val="both"/>
        <w:rPr>
          <w:rFonts w:ascii="Arial" w:eastAsia="Times New Roman" w:hAnsi="Arial" w:cs="Arial"/>
          <w:sz w:val="22"/>
          <w:szCs w:val="22"/>
          <w:shd w:val="clear" w:color="auto" w:fill="FFFFFF"/>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______________</w:t>
      </w:r>
    </w:p>
    <w:p w14:paraId="14218D19" w14:textId="77777777" w:rsidR="00042CA5" w:rsidRPr="00042CA5" w:rsidRDefault="00042CA5" w:rsidP="00042CA5">
      <w:pPr>
        <w:spacing w:before="0" w:after="0" w:line="240" w:lineRule="auto"/>
        <w:ind w:left="1418"/>
        <w:jc w:val="both"/>
        <w:rPr>
          <w:rFonts w:ascii="Arial" w:eastAsia="Times New Roman" w:hAnsi="Arial" w:cs="Arial"/>
          <w:sz w:val="22"/>
          <w:szCs w:val="22"/>
          <w:shd w:val="clear" w:color="auto" w:fill="FFFFFF"/>
          <w:lang w:eastAsia="sl-SI"/>
        </w:rPr>
      </w:pPr>
      <w:r w:rsidRPr="00042CA5">
        <w:rPr>
          <w:rFonts w:ascii="Arial" w:eastAsia="Times New Roman" w:hAnsi="Arial" w:cs="Arial"/>
          <w:sz w:val="22"/>
          <w:szCs w:val="22"/>
          <w:shd w:val="clear" w:color="auto" w:fill="FFFFFF"/>
          <w:lang w:eastAsia="sl-SI"/>
        </w:rPr>
        <w:t>Transakcijski račun: __________________________</w:t>
      </w:r>
    </w:p>
    <w:p w14:paraId="662EA26A" w14:textId="77777777" w:rsidR="00042CA5" w:rsidRPr="00042CA5" w:rsidRDefault="00042CA5" w:rsidP="00042CA5">
      <w:pPr>
        <w:spacing w:before="0" w:after="0" w:line="240" w:lineRule="auto"/>
        <w:ind w:left="993" w:firstLine="708"/>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ab/>
      </w:r>
    </w:p>
    <w:p w14:paraId="2619AE67"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nadaljnjem besedilu: dobavitelj)</w:t>
      </w:r>
      <w:r w:rsidRPr="00042CA5">
        <w:rPr>
          <w:rFonts w:ascii="Arial" w:eastAsia="Times New Roman" w:hAnsi="Arial" w:cs="Arial"/>
          <w:sz w:val="22"/>
          <w:szCs w:val="22"/>
          <w:lang w:eastAsia="sl-SI"/>
        </w:rPr>
        <w:tab/>
      </w:r>
    </w:p>
    <w:p w14:paraId="42445C7E"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539D14A8"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sklepajo naslednjo:</w:t>
      </w:r>
    </w:p>
    <w:p w14:paraId="4C2E446D"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p>
    <w:p w14:paraId="2603E9CF"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POGODBO št. ________</w:t>
      </w:r>
    </w:p>
    <w:p w14:paraId="7F2D665D"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p>
    <w:p w14:paraId="0BBCF885"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I. PREDMET POGODBE</w:t>
      </w:r>
    </w:p>
    <w:p w14:paraId="6B96CE2C"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13704F3F"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1. člen</w:t>
      </w:r>
    </w:p>
    <w:p w14:paraId="569CCEAB"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Stranke pogodbe predhodno ugotavljajo, da:</w:t>
      </w:r>
    </w:p>
    <w:p w14:paraId="58B16B75"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naročnik, na podlagi pooblastil drugih odjemalcev in v lastnem imenu, izvedel javno naročilo za izbiro dobavitelja električne energije v obdobju od 1. 1. 2022 do 31. 12. 2023;</w:t>
      </w:r>
    </w:p>
    <w:p w14:paraId="29745294"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bilo javno naročilo na podlagi ocenjene vrednosti in skladno 40. členom zakona o javnem naročanju (Uradni list RS št. 91/15, 14/18; v nadaljnjem besedilu: ZJN-3) izvedeno po odprtem postopku in objavljeno na Portalu javnih naročil dne _________, pod številko objave ____________;</w:t>
      </w:r>
    </w:p>
    <w:p w14:paraId="6E90C0E5"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naročnik na Portalu javnih naročil dne _______________ objavil obvestilo o izbiri najugodnejšega dobavitelja iz prve alineje tega člena;</w:t>
      </w:r>
    </w:p>
    <w:p w14:paraId="4244F5D2"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 je obvestilo o izbiri najugodnejšega ponudnika postalo pravnomočno dne __________;</w:t>
      </w:r>
    </w:p>
    <w:p w14:paraId="6A975107"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 je vsak posamezen odjemalec tudi plačnik dobavljene električne energije v obdobju od 1.1.2022 oziroma z dnem, ko se za merilna mesta izvede uspešna zamenjava dobavitelja in s tem prestop merilnih mest v bilančno skupino dobavitelja, do 31.12.2023, in sicer za posamezna odjemna mesta, navedena v 2. členu te pogodbe.</w:t>
      </w:r>
    </w:p>
    <w:p w14:paraId="4A0C6E48"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59EF99D8"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Sestavna dela te pogodbe sta:</w:t>
      </w:r>
    </w:p>
    <w:p w14:paraId="57EDDD91"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dokumentacija v zvezi z oddajo javnega naročila z naslovom Dobava električne energije v obdobju od 1.1.2022 do 31.12.2023, </w:t>
      </w:r>
    </w:p>
    <w:p w14:paraId="5B59E54E" w14:textId="77777777" w:rsidR="00042CA5" w:rsidRPr="00042CA5" w:rsidRDefault="00042CA5" w:rsidP="00042CA5">
      <w:pPr>
        <w:numPr>
          <w:ilvl w:val="0"/>
          <w:numId w:val="33"/>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ponudba izbranega dobavitelja, z dne _________, številka ponudbe ___________.</w:t>
      </w:r>
    </w:p>
    <w:p w14:paraId="22BED52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E04F226"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II. PREDMET POGODBE</w:t>
      </w:r>
    </w:p>
    <w:p w14:paraId="6ECA4443" w14:textId="77777777" w:rsidR="00042CA5" w:rsidRPr="00042CA5" w:rsidRDefault="00042CA5" w:rsidP="00042CA5">
      <w:pPr>
        <w:spacing w:before="0" w:after="0" w:line="240" w:lineRule="auto"/>
        <w:jc w:val="both"/>
        <w:rPr>
          <w:rFonts w:ascii="Arial" w:eastAsia="Times New Roman" w:hAnsi="Arial" w:cs="Arial"/>
          <w:b/>
          <w:sz w:val="22"/>
          <w:szCs w:val="22"/>
          <w:lang w:eastAsia="sl-SI"/>
        </w:rPr>
      </w:pPr>
    </w:p>
    <w:p w14:paraId="60A9C1D6"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2. člen</w:t>
      </w:r>
    </w:p>
    <w:p w14:paraId="6B7E268D" w14:textId="6AEDC13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S sklenitvijo te pogodbe se dobavitelj zaveže, v skladu z razpisnimi pogoji, neprekinjeno </w:t>
      </w:r>
      <w:r w:rsidRPr="00042CA5">
        <w:rPr>
          <w:rFonts w:ascii="Arial" w:eastAsia="Times New Roman" w:hAnsi="Arial" w:cs="Arial"/>
          <w:b/>
          <w:sz w:val="22"/>
          <w:szCs w:val="22"/>
          <w:lang w:eastAsia="sl-SI"/>
        </w:rPr>
        <w:t>dobavljati električno energijo v obdobju od 1. 1. 202</w:t>
      </w:r>
      <w:r w:rsidR="005239A6">
        <w:rPr>
          <w:rFonts w:ascii="Arial" w:eastAsia="Times New Roman" w:hAnsi="Arial" w:cs="Arial"/>
          <w:b/>
          <w:sz w:val="22"/>
          <w:szCs w:val="22"/>
          <w:lang w:eastAsia="sl-SI"/>
        </w:rPr>
        <w:t>2</w:t>
      </w:r>
      <w:r w:rsidRPr="00042CA5">
        <w:rPr>
          <w:rFonts w:ascii="Arial" w:eastAsia="Times New Roman" w:hAnsi="Arial" w:cs="Arial"/>
          <w:sz w:val="22"/>
          <w:szCs w:val="22"/>
          <w:lang w:eastAsia="sl-SI"/>
        </w:rPr>
        <w:t xml:space="preserve"> (oziroma z dnem, ko se za merilna mesta izvede uspešna zamenjava dobavitelja in s tem prestop merilnih mest v bilančno skupino dobavitelja) </w:t>
      </w:r>
      <w:r w:rsidRPr="00042CA5">
        <w:rPr>
          <w:rFonts w:ascii="Arial" w:eastAsia="Times New Roman" w:hAnsi="Arial" w:cs="Arial"/>
          <w:b/>
          <w:sz w:val="22"/>
          <w:szCs w:val="22"/>
          <w:lang w:eastAsia="sl-SI"/>
        </w:rPr>
        <w:t>do 31. 12. 202</w:t>
      </w:r>
      <w:r w:rsidR="005239A6">
        <w:rPr>
          <w:rFonts w:ascii="Arial" w:eastAsia="Times New Roman" w:hAnsi="Arial" w:cs="Arial"/>
          <w:b/>
          <w:sz w:val="22"/>
          <w:szCs w:val="22"/>
          <w:lang w:eastAsia="sl-SI"/>
        </w:rPr>
        <w:t>3</w:t>
      </w:r>
      <w:r w:rsidRPr="00042CA5">
        <w:rPr>
          <w:rFonts w:ascii="Arial" w:eastAsia="Times New Roman" w:hAnsi="Arial" w:cs="Arial"/>
          <w:b/>
          <w:sz w:val="22"/>
          <w:szCs w:val="22"/>
          <w:lang w:eastAsia="sl-SI"/>
        </w:rPr>
        <w:t xml:space="preserve"> </w:t>
      </w:r>
      <w:r w:rsidRPr="00042CA5">
        <w:rPr>
          <w:rFonts w:ascii="Arial" w:eastAsia="Times New Roman" w:hAnsi="Arial" w:cs="Arial"/>
          <w:sz w:val="22"/>
          <w:szCs w:val="22"/>
          <w:lang w:eastAsia="sl-SI"/>
        </w:rPr>
        <w:t>za</w:t>
      </w:r>
      <w:r w:rsidRPr="00042CA5">
        <w:rPr>
          <w:rFonts w:ascii="Arial" w:eastAsia="Times New Roman" w:hAnsi="Arial" w:cs="Arial"/>
          <w:color w:val="000000"/>
          <w:sz w:val="22"/>
          <w:szCs w:val="22"/>
          <w:lang w:eastAsia="sl-SI"/>
        </w:rPr>
        <w:t xml:space="preserve"> naslednje odjemalce: Občino Logatec, Tržaška cesta 50 A, Logatec, Vrtec Kurirček, Notranjska cesta 7 A, Logatec, Glasbeno šolo Logatec, Notranjska cesta 4, Logatec, Osnovno šolo 8 talcev, Notranjska cesta 3, Logatec, Osnovno šolo Rovte, Rovte 90 A, Rovte, Osnovno šolo Tabor Logatec, Tržaška cesta 150, Logatec in Knjižnico Logatec, Tržaška cesta 44, Logatec, in sicer</w:t>
      </w:r>
      <w:r w:rsidRPr="00042CA5">
        <w:rPr>
          <w:rFonts w:ascii="Arial" w:eastAsia="Times New Roman" w:hAnsi="Arial" w:cs="Arial"/>
          <w:sz w:val="22"/>
          <w:szCs w:val="22"/>
          <w:lang w:eastAsia="sl-SI"/>
        </w:rPr>
        <w:t xml:space="preserve"> za naslednja odjemna in merilna mesta:</w:t>
      </w:r>
    </w:p>
    <w:p w14:paraId="6199DA12"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664FBF46"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bookmarkStart w:id="3" w:name="_Hlk494977094"/>
      <w:r w:rsidRPr="00042CA5">
        <w:rPr>
          <w:rFonts w:ascii="Arial" w:eastAsia="Times New Roman" w:hAnsi="Arial" w:cs="Arial"/>
          <w:sz w:val="22"/>
          <w:szCs w:val="22"/>
          <w:lang w:eastAsia="sl-SI"/>
        </w:rPr>
        <w:lastRenderedPageBreak/>
        <w:t>odjemna mesta Občine Logatec:</w:t>
      </w:r>
    </w:p>
    <w:p w14:paraId="1C69DF5C"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Večnamenska dvorana, Šolska pot 4a, 1370 Logatec, številka odjemnega mesta: 737316906001, številka merilnega mesta: 3-322090,</w:t>
      </w:r>
    </w:p>
    <w:p w14:paraId="24AA9AB9"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Upravni center, Tržaška cesta 50A, 1370 Logatec, številka odjemnega mesta: 737313912005, številka merilnega mesta: 3-392934,</w:t>
      </w:r>
    </w:p>
    <w:p w14:paraId="3FFE7DEE"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ST/P17, Tržaška cesta 50A, 1370 Logatec, številka odjemnega mesta: 737313817004, številka merilnega mesta: 3-392942,</w:t>
      </w:r>
    </w:p>
    <w:p w14:paraId="2131DB52"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ST/P15, Tržaška cesta 50A, 1370 Logatec, številka odjemnega mesta: 737313818006, številka merilnega mesta: 3-392940,</w:t>
      </w:r>
    </w:p>
    <w:p w14:paraId="10B793B0"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RS, Upravna enota Logatec, Tržaška cesta 50A, 1370 Logatec, številka odjemnega mesta: 737313911003, številka merilnega mesta: 3-392938,</w:t>
      </w:r>
    </w:p>
    <w:p w14:paraId="6DA97192"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P1(2), Tržaška cesta 50A, 1370 Logatec, številka odjemnega mesta: 737313913000, številka merilnega mesta: 3-392937,</w:t>
      </w:r>
    </w:p>
    <w:p w14:paraId="1876D571"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Tržaška cesta 148, 1370 Logatec, številka odjemnega mesta: 7378319296002, številka merilnega mesta: 3-012034,</w:t>
      </w:r>
    </w:p>
    <w:p w14:paraId="21E71D01"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K.D. Pihalni orkester Logatec, Tržaška cesta 27, 1370 Logatec, številka odjemnega mesta: 737313318011, številka merilnega mesta: 3-328013,</w:t>
      </w:r>
    </w:p>
    <w:p w14:paraId="3A5077BF"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Klub Logaških Študentov, Tržaška cesta 27, 1370 Logatec, številka odjemnega mesta: 737313317005, številka merilnega mesta: 3-327939,</w:t>
      </w:r>
    </w:p>
    <w:p w14:paraId="3C0E9FB2"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Narodni dom, Tržaška cesta 44, 1370 Logatec, številka odjemnega mesta: 737313146010, številka merilnega mesta: 3-011582,</w:t>
      </w:r>
    </w:p>
    <w:p w14:paraId="18114A2E"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Kino, Tržaška cesta 44, 1370 Logatec, številka odjemnega mesta: 737313145004, številka merilnega mesta: 3-011581,</w:t>
      </w:r>
    </w:p>
    <w:p w14:paraId="6A578A5E"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Smučarska vlečnica, številka odjemnega mesta: 737314083052, številka merilnega mesta: 3-305342,</w:t>
      </w:r>
    </w:p>
    <w:p w14:paraId="3B64392D"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Zaklonišče Tovarniška, številka odjemnega mesta: 737316434012, številka merilnega mesta: 3-011654,</w:t>
      </w:r>
    </w:p>
    <w:p w14:paraId="0EF244F3"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KS Tabor, Tržaška cesta 152, 1370 Logatec, številka merilnega mesta: 3-012030,</w:t>
      </w:r>
    </w:p>
    <w:p w14:paraId="7F4BCA55"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Igrišče pri Narodnem domu, Tržaška cesta BŠ, številka merilnega mesta: 3-424120,</w:t>
      </w:r>
    </w:p>
    <w:p w14:paraId="199E1797"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Plavalni bazen s pomožnimi prostori, IOC Zapolje III5, 1370 Logatec, številka merilnega mesta: 3-8006435,</w:t>
      </w:r>
    </w:p>
    <w:p w14:paraId="60FBC74E"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Zaklonišče CZ Pavšičeva BŠ, 1370 Logatec, številka merilnega mesta: 3-8034356.</w:t>
      </w:r>
    </w:p>
    <w:p w14:paraId="3619F82B" w14:textId="77777777" w:rsidR="00042CA5" w:rsidRPr="00042CA5" w:rsidRDefault="00042CA5" w:rsidP="00042CA5">
      <w:pPr>
        <w:spacing w:before="0" w:after="0" w:line="240" w:lineRule="auto"/>
        <w:jc w:val="both"/>
        <w:rPr>
          <w:rFonts w:ascii="Arial" w:eastAsia="Times New Roman" w:hAnsi="Arial" w:cs="Arial"/>
          <w:sz w:val="22"/>
          <w:szCs w:val="22"/>
          <w:highlight w:val="yellow"/>
          <w:lang w:eastAsia="sl-SI"/>
        </w:rPr>
      </w:pPr>
    </w:p>
    <w:p w14:paraId="1D5254A0"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Vrtca Kurirček Logatec:</w:t>
      </w:r>
    </w:p>
    <w:p w14:paraId="7A855124"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Centralni vrtec, Notranjska cesta 7A, 1370 Logatec, številka odjemnega mesta: 737316904004, številka merilnega mesta: 3-011661,</w:t>
      </w:r>
    </w:p>
    <w:p w14:paraId="6786DC2B"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Rovte, Rovte 97, 1373 Rovte, številka merilnega mesta: 3-404556,</w:t>
      </w:r>
    </w:p>
    <w:p w14:paraId="3BB954D5"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Tabor, Gorenjska cesta 1 a, 1370 Logatec, številka odjemnega mesta: 738319317002, številka merilnega mesta: 3-307935,</w:t>
      </w:r>
    </w:p>
    <w:p w14:paraId="4FF848D8"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Tičnica, Tržaška cesta 105, 1370 Logatec, številka odjemnega mesta: 738319905002, številka merilnega mesta: 3-386612,</w:t>
      </w:r>
    </w:p>
    <w:p w14:paraId="030F5BAB"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Pod Košem, Pavšičeva 30, 1370 Logatec, številka odjemnega mesta: 737889901000, številka merilnega mesta: 3-012020,</w:t>
      </w:r>
    </w:p>
    <w:p w14:paraId="7F3C5063"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Tičnica, Tržaška cesta 105, 1370 Logatec, številka merilnega mesta: 3-295281.</w:t>
      </w:r>
    </w:p>
    <w:p w14:paraId="47E4D8AF" w14:textId="77777777" w:rsidR="00042CA5" w:rsidRPr="00042CA5" w:rsidRDefault="00042CA5" w:rsidP="00042CA5">
      <w:pPr>
        <w:spacing w:before="0" w:after="0" w:line="240" w:lineRule="auto"/>
        <w:ind w:left="1560"/>
        <w:jc w:val="both"/>
        <w:rPr>
          <w:rFonts w:ascii="Arial" w:eastAsia="Times New Roman" w:hAnsi="Arial" w:cs="Arial"/>
          <w:sz w:val="22"/>
          <w:szCs w:val="22"/>
          <w:lang w:eastAsia="sl-SI"/>
        </w:rPr>
      </w:pPr>
    </w:p>
    <w:p w14:paraId="31597F93"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odjemna mesta Glasbene šole Logatec:</w:t>
      </w:r>
    </w:p>
    <w:p w14:paraId="5180079D"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737476188201, številka merilnega mesta: 3-011776,</w:t>
      </w:r>
    </w:p>
    <w:p w14:paraId="37B0EA60"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737277215006, številka merilnega mesta: 3-333717,</w:t>
      </w:r>
    </w:p>
    <w:p w14:paraId="191C44A3"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737476192003, številka merilnega mesta: 3-011775,</w:t>
      </w:r>
    </w:p>
    <w:p w14:paraId="6C81D9EF"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737476195002, številka merilnega mesta: 3-011778.</w:t>
      </w:r>
    </w:p>
    <w:p w14:paraId="4C9292EB"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2E1B2D32"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Osnovne šole 8 talcev Logatec :</w:t>
      </w:r>
    </w:p>
    <w:p w14:paraId="63A19940"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737316902000, številka merilnega mesta: 3-011659,</w:t>
      </w:r>
    </w:p>
    <w:p w14:paraId="49810E08"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POŠ Laze, Laze 57, 1370 Logatec, številka odjemnega mesta: 738323106006, številka merilnega mesta: 3-012073.</w:t>
      </w:r>
    </w:p>
    <w:p w14:paraId="77042451" w14:textId="77777777" w:rsidR="00042CA5" w:rsidRPr="00042CA5" w:rsidRDefault="00042CA5" w:rsidP="00042CA5">
      <w:pPr>
        <w:spacing w:before="0" w:after="0" w:line="240" w:lineRule="auto"/>
        <w:jc w:val="both"/>
        <w:rPr>
          <w:rFonts w:ascii="Arial" w:eastAsia="Times New Roman" w:hAnsi="Arial" w:cs="Arial"/>
          <w:sz w:val="22"/>
          <w:szCs w:val="22"/>
          <w:highlight w:val="yellow"/>
          <w:lang w:eastAsia="sl-SI"/>
        </w:rPr>
      </w:pPr>
    </w:p>
    <w:p w14:paraId="74F22857"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Osnovne šole Rovte:</w:t>
      </w:r>
    </w:p>
    <w:p w14:paraId="0902879F"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737277202524, številka merilnega mesta: 3-011539,</w:t>
      </w:r>
    </w:p>
    <w:p w14:paraId="41199589"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POŠ Vrh Sv. Trije Kralji, številka odjemnega mesta: 736283110006, številka merilnega mesta: 3-010924.</w:t>
      </w:r>
    </w:p>
    <w:p w14:paraId="0D8A7A25" w14:textId="77777777" w:rsidR="00042CA5" w:rsidRPr="00042CA5" w:rsidRDefault="00042CA5" w:rsidP="00042CA5">
      <w:pPr>
        <w:spacing w:before="0" w:after="0" w:line="240" w:lineRule="auto"/>
        <w:jc w:val="both"/>
        <w:rPr>
          <w:rFonts w:ascii="Arial" w:eastAsia="Times New Roman" w:hAnsi="Arial" w:cs="Arial"/>
          <w:sz w:val="22"/>
          <w:szCs w:val="22"/>
          <w:highlight w:val="yellow"/>
          <w:lang w:eastAsia="sl-SI"/>
        </w:rPr>
      </w:pPr>
    </w:p>
    <w:p w14:paraId="147C9AF6"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Osnovne šole Tabor Logatec:</w:t>
      </w:r>
    </w:p>
    <w:p w14:paraId="0B5187B8"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Osnovna šola Tabor, Tržaška cesta 150, 1370 Logatec, številka odjemnega mesta: 738319301005, številka merilnega mesta: 3-012037,</w:t>
      </w:r>
    </w:p>
    <w:p w14:paraId="51D041BC"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Kuhinja, številka odjemnega mesta: 738319903005, številka merilnega mesta: 3-012039,</w:t>
      </w:r>
    </w:p>
    <w:p w14:paraId="3D76A35C"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POŠ Hotedršica, Hotedršica 120, 1372 Hotedršica, številka odjemnega mesta: 738320188012, številka merilnega mesta: 3-012059,</w:t>
      </w:r>
    </w:p>
    <w:p w14:paraId="0B65E701" w14:textId="77777777" w:rsidR="00042CA5" w:rsidRPr="00042CA5" w:rsidRDefault="00042CA5" w:rsidP="00042CA5">
      <w:pPr>
        <w:numPr>
          <w:ilvl w:val="0"/>
          <w:numId w:val="33"/>
        </w:numPr>
        <w:overflowPunct w:val="0"/>
        <w:autoSpaceDE w:val="0"/>
        <w:autoSpaceDN w:val="0"/>
        <w:adjustRightInd w:val="0"/>
        <w:spacing w:before="0" w:after="0" w:line="240" w:lineRule="auto"/>
        <w:ind w:left="1560"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POŠ Rovtarske Žibrše, Rovtarske Žibrše 10, 1373 Rovte, številka odjemnega mesta: 737278119001, številka merilnega mesta: 3-011547.</w:t>
      </w:r>
    </w:p>
    <w:p w14:paraId="5F5BB806"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5CAFB3E4" w14:textId="77777777" w:rsidR="00042CA5" w:rsidRPr="00042CA5" w:rsidRDefault="00042CA5" w:rsidP="00042CA5">
      <w:pPr>
        <w:numPr>
          <w:ilvl w:val="0"/>
          <w:numId w:val="34"/>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Knjižnice Logatec</w:t>
      </w:r>
    </w:p>
    <w:p w14:paraId="5B951961" w14:textId="77777777" w:rsidR="00042CA5" w:rsidRPr="00042CA5" w:rsidRDefault="00042CA5" w:rsidP="00042CA5">
      <w:pPr>
        <w:numPr>
          <w:ilvl w:val="0"/>
          <w:numId w:val="33"/>
        </w:numPr>
        <w:overflowPunct w:val="0"/>
        <w:autoSpaceDE w:val="0"/>
        <w:autoSpaceDN w:val="0"/>
        <w:adjustRightInd w:val="0"/>
        <w:spacing w:before="0" w:after="0" w:line="240" w:lineRule="auto"/>
        <w:ind w:left="1494"/>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Logatec, Tržaška cesta 44, 1370 Logatec, številka odjemnega mesta: 737313304000, številka merilnega mesta: 3-11590,</w:t>
      </w:r>
    </w:p>
    <w:p w14:paraId="01FB7921" w14:textId="77777777" w:rsidR="00042CA5" w:rsidRPr="00042CA5" w:rsidRDefault="00042CA5" w:rsidP="00042CA5">
      <w:pPr>
        <w:numPr>
          <w:ilvl w:val="0"/>
          <w:numId w:val="33"/>
        </w:numPr>
        <w:overflowPunct w:val="0"/>
        <w:autoSpaceDE w:val="0"/>
        <w:autoSpaceDN w:val="0"/>
        <w:adjustRightInd w:val="0"/>
        <w:spacing w:before="0" w:after="0" w:line="240" w:lineRule="auto"/>
        <w:ind w:left="1494"/>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Rovte, Rovte 100, 1373 Rovte, številka odjemnega mesta: 737277217003, številka merilnega mesta: 3-333718.</w:t>
      </w:r>
    </w:p>
    <w:bookmarkEnd w:id="3"/>
    <w:p w14:paraId="2762A721"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EB2630D" w14:textId="77777777" w:rsidR="00042CA5" w:rsidRPr="00042CA5" w:rsidRDefault="00042CA5" w:rsidP="00042CA5">
      <w:pPr>
        <w:spacing w:before="0" w:after="0" w:line="240" w:lineRule="auto"/>
        <w:jc w:val="both"/>
        <w:rPr>
          <w:rFonts w:ascii="Arial" w:eastAsia="Times New Roman" w:hAnsi="Arial" w:cs="Arial"/>
          <w:bCs/>
          <w:color w:val="000000"/>
          <w:sz w:val="22"/>
          <w:szCs w:val="22"/>
          <w:lang w:eastAsia="sl-SI"/>
        </w:rPr>
      </w:pPr>
      <w:r w:rsidRPr="00042CA5">
        <w:rPr>
          <w:rFonts w:ascii="Arial" w:eastAsia="Times New Roman" w:hAnsi="Arial" w:cs="Arial"/>
          <w:bCs/>
          <w:sz w:val="22"/>
          <w:szCs w:val="22"/>
          <w:lang w:eastAsia="sl-SI"/>
        </w:rPr>
        <w:t xml:space="preserve">(2) Dobavo električne energije po pogodbi bo dobavitelj v skladu z razpisnimi pogoji in dodatnimi pogoji naročnika </w:t>
      </w:r>
      <w:r w:rsidRPr="00042CA5">
        <w:rPr>
          <w:rFonts w:ascii="Arial" w:eastAsia="Times New Roman" w:hAnsi="Arial" w:cs="Arial"/>
          <w:bCs/>
          <w:color w:val="000000"/>
          <w:sz w:val="22"/>
          <w:szCs w:val="22"/>
          <w:lang w:eastAsia="sl-SI"/>
        </w:rPr>
        <w:t xml:space="preserve">opravljal neprekinjeno v obdobju od 1.1.2022 od 00.00 ure </w:t>
      </w:r>
      <w:r w:rsidRPr="00042CA5">
        <w:rPr>
          <w:rFonts w:ascii="Arial" w:eastAsia="Times New Roman" w:hAnsi="Arial" w:cs="Arial"/>
          <w:sz w:val="22"/>
          <w:szCs w:val="22"/>
          <w:lang w:eastAsia="sl-SI"/>
        </w:rPr>
        <w:t>oziroma od dne, ko se za merilna mesta izvede uspešna zamenjava dobavitelja in s tem prestop merilnih mest v bilančno skupino dobavitelja</w:t>
      </w:r>
      <w:r w:rsidRPr="00042CA5">
        <w:rPr>
          <w:rFonts w:ascii="Arial" w:eastAsia="Times New Roman" w:hAnsi="Arial" w:cs="Arial"/>
          <w:bCs/>
          <w:color w:val="000000"/>
          <w:sz w:val="22"/>
          <w:szCs w:val="22"/>
          <w:lang w:eastAsia="sl-SI"/>
        </w:rPr>
        <w:t xml:space="preserve"> pa do 31.12.2023 do 24.00 ure</w:t>
      </w:r>
      <w:r w:rsidRPr="00042CA5">
        <w:rPr>
          <w:rFonts w:ascii="Arial" w:eastAsia="Times New Roman" w:hAnsi="Arial" w:cs="Arial"/>
          <w:sz w:val="22"/>
          <w:szCs w:val="22"/>
          <w:lang w:eastAsia="sl-SI"/>
        </w:rPr>
        <w:t>, in sicer</w:t>
      </w:r>
      <w:r w:rsidRPr="00042CA5">
        <w:rPr>
          <w:rFonts w:ascii="Arial" w:eastAsia="Times New Roman" w:hAnsi="Arial" w:cs="Arial"/>
          <w:bCs/>
          <w:color w:val="000000"/>
          <w:sz w:val="22"/>
          <w:szCs w:val="22"/>
          <w:lang w:eastAsia="sl-SI"/>
        </w:rPr>
        <w:t xml:space="preserve"> za odjemna mesta, navedena v prejšnjem odstavku.</w:t>
      </w:r>
    </w:p>
    <w:p w14:paraId="6C8EADD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8AFA27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Dobavitelj dobavlja odjemalcem električno energijo tudi za morebitna nova odjemna mesta, ki jih v času trajanja pogodbe, v upravljanje prevzame posamezen odjemalec. Nova odjemna mesta se v pogodbo vključijo s sklenitvijo aneksa in vpisom odjemnega mesta v seznam merilnih mest. Posamezni odjemalec o spremembi obvesti ustanovitelja javnega zavoda, Občino Logatec.</w:t>
      </w:r>
    </w:p>
    <w:p w14:paraId="44F974A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0FCB29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(4) Dobavitelj ne dobavlja posameznemu odjemalcu električne energije za odjemna mesta, s katerimi odjemalec, v času trajanja pogodbe, preneha upravljati. Odjemna mesta se iz pogodbe izključijo s sklenitvijo aneksa in izbrisom odjemnega mesta iz seznama merilnih mest. V kolikor pride do spremembe (lastnika, plačnika, načina merjenja, statusa) na merilnem mestu ali ukinitve posameznega merilnega mesta, preneha uporabnost pogodbe za to merilno mesto.</w:t>
      </w:r>
    </w:p>
    <w:p w14:paraId="695CEE40"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2D2CF673"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3. člen</w:t>
      </w:r>
    </w:p>
    <w:p w14:paraId="30F77484"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Merilna mesta, navedena v pogodbi se vključijo v bilančno (pod)skupino dobavitelja. </w:t>
      </w:r>
    </w:p>
    <w:p w14:paraId="203DC48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7CA8F09D"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r w:rsidRPr="00042CA5">
        <w:rPr>
          <w:rFonts w:ascii="Arial" w:eastAsia="Times New Roman" w:hAnsi="Arial" w:cs="Arial"/>
          <w:color w:val="000000"/>
          <w:sz w:val="22"/>
          <w:szCs w:val="22"/>
          <w:lang w:eastAsia="sl-SI"/>
        </w:rPr>
        <w:t>(2) Dobavitelj prevzema vse stroške, nastale z odstopanjem (do +/- 30%) odjema električne energije od predvidene skupne letne porabe odjemalcev, navedenih v točki III. razpisne dokumentacije.</w:t>
      </w:r>
    </w:p>
    <w:p w14:paraId="7823B01E"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4. člen</w:t>
      </w:r>
    </w:p>
    <w:p w14:paraId="0C285D1F" w14:textId="77777777" w:rsidR="00042CA5" w:rsidRPr="00042CA5" w:rsidRDefault="00042CA5" w:rsidP="00042CA5">
      <w:p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Odjemalci s podpisom pogodbe pooblaščajo dobavitelja, da v njihovem imenu in za njihov račun ureja in vodi postopek menjave dobavitelja pri sistemskem operaterju distribucijskega omrežja (SODO) in bilančne skupine ali podskupine. </w:t>
      </w:r>
    </w:p>
    <w:p w14:paraId="0389293C" w14:textId="77777777" w:rsidR="00042CA5" w:rsidRPr="00042CA5" w:rsidRDefault="00042CA5" w:rsidP="00042CA5">
      <w:p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Odjemalci pooblaščajo dobavitelja za izvedbo vsega potrebnega za izvajanje pogodbe o dobavi pri SODO, vključno s posredovanjem vseh podatkov, navedenih v pogodbi, pripravo, izpolnitvijo in podpis izjav in podobnega, kar bi zahteval SODO in se nanašajo na odjemalce. Odjemalci bodo dobavitelju nemudoma posredovali vse podatke, ki bi jih SODO zahteval od dobavitelja. </w:t>
      </w:r>
    </w:p>
    <w:p w14:paraId="3FFF9466" w14:textId="77777777" w:rsidR="00042CA5" w:rsidRPr="00042CA5" w:rsidRDefault="00042CA5" w:rsidP="00042CA5">
      <w:pPr>
        <w:overflowPunct w:val="0"/>
        <w:autoSpaceDE w:val="0"/>
        <w:autoSpaceDN w:val="0"/>
        <w:adjustRightInd w:val="0"/>
        <w:spacing w:before="0" w:after="6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(3) Odjemalci s podpisom pogodbe izjavljajo in pooblaščajo dobavitelja, da v njihovem imenu, zaprosi pristojni SODO za dostop do potrebnih podatkov o pretekli porabi električne energije za zadnjih 12 mesecev ter omogoči dobavitelju dostop do merilnih in obračunskih podatkov za merilno mesto, ki je predmet pogodbe in za morebitna nova merilna mesta. </w:t>
      </w:r>
    </w:p>
    <w:p w14:paraId="4AECF056" w14:textId="77777777" w:rsidR="00042CA5" w:rsidRPr="00042CA5" w:rsidRDefault="00042CA5" w:rsidP="00042CA5">
      <w:pPr>
        <w:overflowPunct w:val="0"/>
        <w:autoSpaceDE w:val="0"/>
        <w:autoSpaceDN w:val="0"/>
        <w:adjustRightInd w:val="0"/>
        <w:spacing w:before="0" w:after="60" w:line="240" w:lineRule="auto"/>
        <w:jc w:val="both"/>
        <w:rPr>
          <w:rFonts w:ascii="Arial" w:eastAsia="Times New Roman" w:hAnsi="Arial" w:cs="Arial"/>
          <w:sz w:val="22"/>
          <w:szCs w:val="22"/>
          <w:lang w:eastAsia="sl-SI"/>
        </w:rPr>
      </w:pPr>
    </w:p>
    <w:p w14:paraId="7ECCE091" w14:textId="77777777" w:rsidR="00042CA5" w:rsidRPr="00042CA5" w:rsidRDefault="00042CA5" w:rsidP="00042CA5">
      <w:pPr>
        <w:overflowPunct w:val="0"/>
        <w:autoSpaceDE w:val="0"/>
        <w:autoSpaceDN w:val="0"/>
        <w:adjustRightInd w:val="0"/>
        <w:spacing w:before="0" w:after="6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(4) Odjemalci pooblaščajo dobavitelja za dostop do baze podatkov (evidence merilnih mest) o odjemalcu in odjemalčevem merilnem mestu, ki ga vodi SODO.</w:t>
      </w:r>
    </w:p>
    <w:p w14:paraId="14D005E7"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B7F1FB3"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III. KOLIČINE IN CENE</w:t>
      </w:r>
    </w:p>
    <w:p w14:paraId="26EFD305" w14:textId="77777777" w:rsidR="00042CA5" w:rsidRPr="00042CA5" w:rsidRDefault="00042CA5" w:rsidP="00042CA5">
      <w:pPr>
        <w:spacing w:before="0" w:after="0" w:line="240" w:lineRule="auto"/>
        <w:jc w:val="both"/>
        <w:rPr>
          <w:rFonts w:ascii="Arial" w:eastAsia="Times New Roman" w:hAnsi="Arial" w:cs="Arial"/>
          <w:iCs/>
          <w:sz w:val="22"/>
          <w:szCs w:val="22"/>
          <w:lang w:eastAsia="sl-SI"/>
        </w:rPr>
      </w:pPr>
    </w:p>
    <w:p w14:paraId="597F3B1C"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5. člen</w:t>
      </w:r>
    </w:p>
    <w:p w14:paraId="010B8847" w14:textId="77777777" w:rsidR="00042CA5" w:rsidRPr="00042CA5" w:rsidRDefault="00042CA5" w:rsidP="00042CA5">
      <w:pPr>
        <w:spacing w:before="0" w:after="0" w:line="240" w:lineRule="auto"/>
        <w:jc w:val="both"/>
        <w:rPr>
          <w:rFonts w:ascii="Arial" w:eastAsia="Times New Roman" w:hAnsi="Arial" w:cs="Arial"/>
          <w:iCs/>
          <w:sz w:val="22"/>
          <w:szCs w:val="22"/>
          <w:lang w:eastAsia="sl-SI"/>
        </w:rPr>
      </w:pPr>
      <w:r w:rsidRPr="00042CA5">
        <w:rPr>
          <w:rFonts w:ascii="Arial" w:eastAsia="Times New Roman" w:hAnsi="Arial" w:cs="Arial"/>
          <w:iCs/>
          <w:sz w:val="22"/>
          <w:szCs w:val="22"/>
          <w:lang w:eastAsia="sl-SI"/>
        </w:rPr>
        <w:t xml:space="preserve">Pogodbena cena za dobavo električne energije za odjemalce v obdobju od 1. 1. 2022 do 31. 12. 2023 je izražena v EUR/kWh brez DDV in v skladu s ponudbo zanaša: </w:t>
      </w:r>
    </w:p>
    <w:p w14:paraId="3277BCDF" w14:textId="77777777" w:rsidR="00042CA5" w:rsidRPr="00042CA5" w:rsidRDefault="00042CA5" w:rsidP="00042CA5">
      <w:pPr>
        <w:spacing w:before="0" w:after="0" w:line="240" w:lineRule="auto"/>
        <w:jc w:val="both"/>
        <w:rPr>
          <w:rFonts w:ascii="Arial" w:eastAsia="Times New Roman" w:hAnsi="Arial" w:cs="Arial"/>
          <w:iCs/>
          <w:sz w:val="22"/>
          <w:szCs w:val="22"/>
          <w:lang w:eastAsia="sl-SI"/>
        </w:rPr>
      </w:pPr>
      <w:bookmarkStart w:id="4" w:name="_Hlk494202406"/>
    </w:p>
    <w:tbl>
      <w:tblPr>
        <w:tblStyle w:val="Tabelamrea6"/>
        <w:tblW w:w="0" w:type="auto"/>
        <w:tblInd w:w="706" w:type="dxa"/>
        <w:tblLook w:val="04A0" w:firstRow="1" w:lastRow="0" w:firstColumn="1" w:lastColumn="0" w:noHBand="0" w:noVBand="1"/>
      </w:tblPr>
      <w:tblGrid>
        <w:gridCol w:w="1557"/>
        <w:gridCol w:w="1747"/>
        <w:gridCol w:w="2078"/>
        <w:gridCol w:w="2268"/>
      </w:tblGrid>
      <w:tr w:rsidR="00042CA5" w:rsidRPr="00042CA5" w14:paraId="7131A2F2" w14:textId="77777777" w:rsidTr="00042CA5">
        <w:tc>
          <w:tcPr>
            <w:tcW w:w="1557" w:type="dxa"/>
            <w:tcBorders>
              <w:top w:val="single" w:sz="4" w:space="0" w:color="auto"/>
              <w:left w:val="single" w:sz="4" w:space="0" w:color="auto"/>
              <w:bottom w:val="single" w:sz="4" w:space="0" w:color="auto"/>
              <w:right w:val="single" w:sz="4" w:space="0" w:color="auto"/>
            </w:tcBorders>
          </w:tcPr>
          <w:p w14:paraId="36958FE1" w14:textId="77777777" w:rsidR="00042CA5" w:rsidRPr="00042CA5" w:rsidRDefault="00042CA5" w:rsidP="00042CA5">
            <w:pPr>
              <w:jc w:val="both"/>
              <w:rPr>
                <w:rFonts w:ascii="Arial" w:eastAsia="Times New Roman" w:hAnsi="Arial" w:cs="Arial"/>
                <w:iCs/>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22BD7A0D"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1</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A0015A5"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4B3B60"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3</w:t>
            </w:r>
          </w:p>
        </w:tc>
      </w:tr>
      <w:tr w:rsidR="00042CA5" w:rsidRPr="00042CA5" w14:paraId="3C640DA6" w14:textId="77777777" w:rsidTr="00042CA5">
        <w:tc>
          <w:tcPr>
            <w:tcW w:w="1557" w:type="dxa"/>
            <w:tcBorders>
              <w:top w:val="single" w:sz="4" w:space="0" w:color="auto"/>
              <w:left w:val="single" w:sz="4" w:space="0" w:color="auto"/>
              <w:bottom w:val="single" w:sz="4" w:space="0" w:color="auto"/>
              <w:right w:val="single" w:sz="4" w:space="0" w:color="auto"/>
            </w:tcBorders>
          </w:tcPr>
          <w:p w14:paraId="18450C49" w14:textId="77777777" w:rsidR="00042CA5" w:rsidRPr="00042CA5" w:rsidRDefault="00042CA5" w:rsidP="00042CA5">
            <w:pPr>
              <w:jc w:val="both"/>
              <w:rPr>
                <w:rFonts w:ascii="Arial" w:eastAsia="Times New Roman" w:hAnsi="Arial" w:cs="Arial"/>
                <w:iCs/>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2BF5156D"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Cena za 1 kWh v EUR brez DDV</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443C652"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Predvidena količina v kWh za leti 2022 in 2023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C1BD1"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1*2</w:t>
            </w:r>
          </w:p>
        </w:tc>
      </w:tr>
      <w:tr w:rsidR="00042CA5" w:rsidRPr="00042CA5" w14:paraId="2BF4E8E2" w14:textId="77777777" w:rsidTr="00042CA5">
        <w:tc>
          <w:tcPr>
            <w:tcW w:w="1557" w:type="dxa"/>
            <w:tcBorders>
              <w:top w:val="single" w:sz="4" w:space="0" w:color="auto"/>
              <w:left w:val="single" w:sz="4" w:space="0" w:color="auto"/>
              <w:bottom w:val="single" w:sz="4" w:space="0" w:color="auto"/>
              <w:right w:val="single" w:sz="4" w:space="0" w:color="auto"/>
            </w:tcBorders>
            <w:vAlign w:val="center"/>
            <w:hideMark/>
          </w:tcPr>
          <w:p w14:paraId="656C6248"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Višja tarifa (VT)</w:t>
            </w:r>
          </w:p>
        </w:tc>
        <w:tc>
          <w:tcPr>
            <w:tcW w:w="1747" w:type="dxa"/>
            <w:tcBorders>
              <w:top w:val="single" w:sz="4" w:space="0" w:color="auto"/>
              <w:left w:val="single" w:sz="4" w:space="0" w:color="auto"/>
              <w:bottom w:val="single" w:sz="4" w:space="0" w:color="auto"/>
              <w:right w:val="single" w:sz="4" w:space="0" w:color="auto"/>
            </w:tcBorders>
            <w:vAlign w:val="center"/>
          </w:tcPr>
          <w:p w14:paraId="0A036137" w14:textId="77777777" w:rsidR="00042CA5" w:rsidRPr="00042CA5" w:rsidRDefault="00042CA5" w:rsidP="00042CA5">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3EB53487" w14:textId="37BC9BE4" w:rsidR="00042CA5" w:rsidRPr="00042CA5" w:rsidRDefault="00042CA5" w:rsidP="00042CA5">
            <w:pPr>
              <w:jc w:val="center"/>
              <w:rPr>
                <w:rFonts w:ascii="Arial" w:eastAsia="Times New Roman" w:hAnsi="Arial" w:cs="Arial"/>
                <w:iCs/>
              </w:rPr>
            </w:pPr>
            <w:r w:rsidRPr="00042CA5">
              <w:rPr>
                <w:rFonts w:ascii="Arial" w:eastAsia="Times New Roman" w:hAnsi="Arial" w:cs="Arial"/>
                <w:iCs/>
              </w:rPr>
              <w:t>1</w:t>
            </w:r>
            <w:r w:rsidR="0059422F">
              <w:rPr>
                <w:rFonts w:ascii="Arial" w:eastAsia="Times New Roman" w:hAnsi="Arial" w:cs="Arial"/>
                <w:iCs/>
              </w:rPr>
              <w:t>.</w:t>
            </w:r>
            <w:r w:rsidRPr="00042CA5">
              <w:rPr>
                <w:rFonts w:ascii="Arial" w:eastAsia="Times New Roman" w:hAnsi="Arial" w:cs="Arial"/>
                <w:iCs/>
              </w:rPr>
              <w:t>473</w:t>
            </w:r>
            <w:r w:rsidR="0059422F">
              <w:rPr>
                <w:rFonts w:ascii="Arial" w:eastAsia="Times New Roman" w:hAnsi="Arial" w:cs="Arial"/>
                <w:iCs/>
              </w:rPr>
              <w:t>.</w:t>
            </w:r>
            <w:r w:rsidRPr="00042CA5">
              <w:rPr>
                <w:rFonts w:ascii="Arial" w:eastAsia="Times New Roman" w:hAnsi="Arial" w:cs="Arial"/>
                <w:iCs/>
              </w:rPr>
              <w:t>632</w:t>
            </w:r>
          </w:p>
        </w:tc>
        <w:tc>
          <w:tcPr>
            <w:tcW w:w="2268" w:type="dxa"/>
            <w:tcBorders>
              <w:top w:val="single" w:sz="4" w:space="0" w:color="auto"/>
              <w:left w:val="single" w:sz="4" w:space="0" w:color="auto"/>
              <w:bottom w:val="single" w:sz="4" w:space="0" w:color="auto"/>
              <w:right w:val="single" w:sz="4" w:space="0" w:color="auto"/>
            </w:tcBorders>
            <w:vAlign w:val="center"/>
          </w:tcPr>
          <w:p w14:paraId="48ACE5B3" w14:textId="77777777" w:rsidR="00042CA5" w:rsidRPr="00042CA5" w:rsidRDefault="00042CA5" w:rsidP="00042CA5">
            <w:pPr>
              <w:jc w:val="center"/>
              <w:rPr>
                <w:rFonts w:ascii="Arial" w:eastAsia="Times New Roman" w:hAnsi="Arial" w:cs="Arial"/>
                <w:iCs/>
              </w:rPr>
            </w:pPr>
          </w:p>
        </w:tc>
      </w:tr>
      <w:tr w:rsidR="00042CA5" w:rsidRPr="00042CA5" w14:paraId="1F98CEC7" w14:textId="77777777" w:rsidTr="00042CA5">
        <w:tc>
          <w:tcPr>
            <w:tcW w:w="1557" w:type="dxa"/>
            <w:tcBorders>
              <w:top w:val="single" w:sz="4" w:space="0" w:color="auto"/>
              <w:left w:val="single" w:sz="4" w:space="0" w:color="auto"/>
              <w:bottom w:val="single" w:sz="4" w:space="0" w:color="auto"/>
              <w:right w:val="single" w:sz="4" w:space="0" w:color="auto"/>
            </w:tcBorders>
            <w:vAlign w:val="center"/>
            <w:hideMark/>
          </w:tcPr>
          <w:p w14:paraId="6D96EC4F"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Manjša tarifa (MT)</w:t>
            </w:r>
          </w:p>
        </w:tc>
        <w:tc>
          <w:tcPr>
            <w:tcW w:w="1747" w:type="dxa"/>
            <w:tcBorders>
              <w:top w:val="single" w:sz="4" w:space="0" w:color="auto"/>
              <w:left w:val="single" w:sz="4" w:space="0" w:color="auto"/>
              <w:bottom w:val="single" w:sz="4" w:space="0" w:color="auto"/>
              <w:right w:val="single" w:sz="4" w:space="0" w:color="auto"/>
            </w:tcBorders>
            <w:vAlign w:val="center"/>
          </w:tcPr>
          <w:p w14:paraId="51F4741B" w14:textId="77777777" w:rsidR="00042CA5" w:rsidRPr="00042CA5" w:rsidRDefault="00042CA5" w:rsidP="00042CA5">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2A170EBF" w14:textId="375A778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844</w:t>
            </w:r>
            <w:r w:rsidR="0059422F">
              <w:rPr>
                <w:rFonts w:ascii="Arial" w:eastAsia="Times New Roman" w:hAnsi="Arial" w:cs="Arial"/>
                <w:iCs/>
              </w:rPr>
              <w:t>.</w:t>
            </w:r>
            <w:r w:rsidRPr="00042CA5">
              <w:rPr>
                <w:rFonts w:ascii="Arial" w:eastAsia="Times New Roman" w:hAnsi="Arial" w:cs="Arial"/>
                <w:iCs/>
              </w:rPr>
              <w:t>168</w:t>
            </w:r>
          </w:p>
        </w:tc>
        <w:tc>
          <w:tcPr>
            <w:tcW w:w="2268" w:type="dxa"/>
            <w:tcBorders>
              <w:top w:val="single" w:sz="4" w:space="0" w:color="auto"/>
              <w:left w:val="single" w:sz="4" w:space="0" w:color="auto"/>
              <w:bottom w:val="single" w:sz="4" w:space="0" w:color="auto"/>
              <w:right w:val="single" w:sz="4" w:space="0" w:color="auto"/>
            </w:tcBorders>
            <w:vAlign w:val="center"/>
          </w:tcPr>
          <w:p w14:paraId="519D6E2E" w14:textId="77777777" w:rsidR="00042CA5" w:rsidRPr="00042CA5" w:rsidRDefault="00042CA5" w:rsidP="00042CA5">
            <w:pPr>
              <w:jc w:val="center"/>
              <w:rPr>
                <w:rFonts w:ascii="Arial" w:eastAsia="Times New Roman" w:hAnsi="Arial" w:cs="Arial"/>
                <w:iCs/>
              </w:rPr>
            </w:pPr>
          </w:p>
        </w:tc>
      </w:tr>
      <w:tr w:rsidR="00042CA5" w:rsidRPr="00042CA5" w14:paraId="42F820CB" w14:textId="77777777" w:rsidTr="00042CA5">
        <w:tc>
          <w:tcPr>
            <w:tcW w:w="1557" w:type="dxa"/>
            <w:tcBorders>
              <w:top w:val="single" w:sz="4" w:space="0" w:color="auto"/>
              <w:left w:val="single" w:sz="4" w:space="0" w:color="auto"/>
              <w:bottom w:val="single" w:sz="4" w:space="0" w:color="auto"/>
              <w:right w:val="single" w:sz="4" w:space="0" w:color="auto"/>
            </w:tcBorders>
            <w:vAlign w:val="center"/>
            <w:hideMark/>
          </w:tcPr>
          <w:p w14:paraId="444169A1" w14:textId="77777777" w:rsidR="00042CA5" w:rsidRPr="00042CA5" w:rsidRDefault="00042CA5" w:rsidP="00042CA5">
            <w:pPr>
              <w:jc w:val="center"/>
              <w:rPr>
                <w:rFonts w:ascii="Arial" w:eastAsia="Times New Roman" w:hAnsi="Arial" w:cs="Arial"/>
                <w:iCs/>
              </w:rPr>
            </w:pPr>
            <w:r w:rsidRPr="00042CA5">
              <w:rPr>
                <w:rFonts w:ascii="Arial" w:eastAsia="Times New Roman" w:hAnsi="Arial" w:cs="Arial"/>
                <w:iCs/>
              </w:rPr>
              <w:t>Eno tarifa (ET)</w:t>
            </w:r>
          </w:p>
        </w:tc>
        <w:tc>
          <w:tcPr>
            <w:tcW w:w="1747" w:type="dxa"/>
            <w:tcBorders>
              <w:top w:val="single" w:sz="4" w:space="0" w:color="auto"/>
              <w:left w:val="single" w:sz="4" w:space="0" w:color="auto"/>
              <w:bottom w:val="single" w:sz="4" w:space="0" w:color="auto"/>
              <w:right w:val="single" w:sz="4" w:space="0" w:color="auto"/>
            </w:tcBorders>
            <w:vAlign w:val="center"/>
          </w:tcPr>
          <w:p w14:paraId="1C7E2E51" w14:textId="77777777" w:rsidR="00042CA5" w:rsidRPr="00042CA5" w:rsidRDefault="00042CA5" w:rsidP="00042CA5">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2FC39153" w14:textId="24A83DAD" w:rsidR="00042CA5" w:rsidRPr="00042CA5" w:rsidRDefault="00042CA5" w:rsidP="00042CA5">
            <w:pPr>
              <w:jc w:val="center"/>
              <w:rPr>
                <w:rFonts w:ascii="Arial" w:eastAsia="Times New Roman" w:hAnsi="Arial" w:cs="Arial"/>
                <w:iCs/>
              </w:rPr>
            </w:pPr>
            <w:r w:rsidRPr="00042CA5">
              <w:rPr>
                <w:rFonts w:ascii="Arial" w:eastAsia="Times New Roman" w:hAnsi="Arial" w:cs="Arial"/>
                <w:iCs/>
              </w:rPr>
              <w:t>183</w:t>
            </w:r>
            <w:r w:rsidR="0059422F">
              <w:rPr>
                <w:rFonts w:ascii="Arial" w:eastAsia="Times New Roman" w:hAnsi="Arial" w:cs="Arial"/>
                <w:iCs/>
              </w:rPr>
              <w:t>.</w:t>
            </w:r>
            <w:r w:rsidRPr="00042CA5">
              <w:rPr>
                <w:rFonts w:ascii="Arial" w:eastAsia="Times New Roman" w:hAnsi="Arial" w:cs="Arial"/>
                <w:iCs/>
              </w:rPr>
              <w:t>694</w:t>
            </w:r>
          </w:p>
        </w:tc>
        <w:tc>
          <w:tcPr>
            <w:tcW w:w="2268" w:type="dxa"/>
            <w:tcBorders>
              <w:top w:val="single" w:sz="4" w:space="0" w:color="auto"/>
              <w:left w:val="single" w:sz="4" w:space="0" w:color="auto"/>
              <w:bottom w:val="single" w:sz="4" w:space="0" w:color="auto"/>
              <w:right w:val="single" w:sz="4" w:space="0" w:color="auto"/>
            </w:tcBorders>
            <w:vAlign w:val="center"/>
          </w:tcPr>
          <w:p w14:paraId="7CAAE3F5" w14:textId="77777777" w:rsidR="00042CA5" w:rsidRPr="00042CA5" w:rsidRDefault="00042CA5" w:rsidP="00042CA5">
            <w:pPr>
              <w:jc w:val="center"/>
              <w:rPr>
                <w:rFonts w:ascii="Arial" w:eastAsia="Times New Roman" w:hAnsi="Arial" w:cs="Arial"/>
                <w:iCs/>
              </w:rPr>
            </w:pPr>
          </w:p>
        </w:tc>
      </w:tr>
      <w:tr w:rsidR="00042CA5" w:rsidRPr="00042CA5" w14:paraId="5E32C3EA" w14:textId="77777777" w:rsidTr="00042CA5">
        <w:tc>
          <w:tcPr>
            <w:tcW w:w="5382" w:type="dxa"/>
            <w:gridSpan w:val="3"/>
            <w:tcBorders>
              <w:top w:val="single" w:sz="4" w:space="0" w:color="auto"/>
              <w:left w:val="single" w:sz="4" w:space="0" w:color="auto"/>
              <w:bottom w:val="single" w:sz="4" w:space="0" w:color="auto"/>
              <w:right w:val="single" w:sz="4" w:space="0" w:color="auto"/>
            </w:tcBorders>
            <w:vAlign w:val="center"/>
          </w:tcPr>
          <w:p w14:paraId="440EF013" w14:textId="77777777" w:rsidR="00042CA5" w:rsidRPr="00042CA5" w:rsidRDefault="00042CA5" w:rsidP="00042CA5">
            <w:pPr>
              <w:jc w:val="right"/>
              <w:rPr>
                <w:rFonts w:ascii="Arial" w:eastAsia="Times New Roman" w:hAnsi="Arial" w:cs="Arial"/>
                <w:iCs/>
              </w:rPr>
            </w:pPr>
          </w:p>
          <w:p w14:paraId="0C1CEB10" w14:textId="77777777" w:rsidR="00042CA5" w:rsidRPr="00042CA5" w:rsidRDefault="00042CA5" w:rsidP="00042CA5">
            <w:pPr>
              <w:jc w:val="right"/>
              <w:rPr>
                <w:rFonts w:ascii="Arial" w:eastAsia="Times New Roman" w:hAnsi="Arial" w:cs="Arial"/>
                <w:iCs/>
              </w:rPr>
            </w:pPr>
            <w:r w:rsidRPr="00042CA5">
              <w:rPr>
                <w:rFonts w:ascii="Arial" w:eastAsia="Times New Roman" w:hAnsi="Arial" w:cs="Arial"/>
                <w:iCs/>
              </w:rPr>
              <w:t>Skupna okvirna pogodbena vrednost brez DDV</w:t>
            </w:r>
          </w:p>
        </w:tc>
        <w:tc>
          <w:tcPr>
            <w:tcW w:w="2268" w:type="dxa"/>
            <w:tcBorders>
              <w:top w:val="single" w:sz="4" w:space="0" w:color="auto"/>
              <w:left w:val="single" w:sz="4" w:space="0" w:color="auto"/>
              <w:bottom w:val="single" w:sz="4" w:space="0" w:color="auto"/>
              <w:right w:val="single" w:sz="4" w:space="0" w:color="auto"/>
            </w:tcBorders>
            <w:vAlign w:val="center"/>
          </w:tcPr>
          <w:p w14:paraId="4C727657" w14:textId="77777777" w:rsidR="00042CA5" w:rsidRPr="00042CA5" w:rsidRDefault="00042CA5" w:rsidP="00042CA5">
            <w:pPr>
              <w:jc w:val="center"/>
              <w:rPr>
                <w:rFonts w:ascii="Arial" w:eastAsia="Times New Roman" w:hAnsi="Arial" w:cs="Arial"/>
                <w:iCs/>
              </w:rPr>
            </w:pPr>
          </w:p>
        </w:tc>
      </w:tr>
      <w:tr w:rsidR="00042CA5" w:rsidRPr="00042CA5" w14:paraId="0A186986" w14:textId="77777777" w:rsidTr="00042CA5">
        <w:tc>
          <w:tcPr>
            <w:tcW w:w="5382" w:type="dxa"/>
            <w:gridSpan w:val="3"/>
            <w:tcBorders>
              <w:top w:val="single" w:sz="4" w:space="0" w:color="auto"/>
              <w:left w:val="single" w:sz="4" w:space="0" w:color="auto"/>
              <w:bottom w:val="single" w:sz="4" w:space="0" w:color="auto"/>
              <w:right w:val="single" w:sz="4" w:space="0" w:color="auto"/>
            </w:tcBorders>
            <w:vAlign w:val="center"/>
            <w:hideMark/>
          </w:tcPr>
          <w:p w14:paraId="5C92DFD1" w14:textId="77777777" w:rsidR="00042CA5" w:rsidRPr="00042CA5" w:rsidRDefault="00042CA5" w:rsidP="00042CA5">
            <w:pPr>
              <w:jc w:val="right"/>
              <w:rPr>
                <w:rFonts w:ascii="Arial" w:eastAsia="Times New Roman" w:hAnsi="Arial" w:cs="Arial"/>
                <w:iCs/>
              </w:rPr>
            </w:pPr>
            <w:r w:rsidRPr="00042CA5">
              <w:rPr>
                <w:rFonts w:ascii="Arial" w:eastAsia="Times New Roman" w:hAnsi="Arial" w:cs="Arial"/>
                <w:iCs/>
              </w:rPr>
              <w:lastRenderedPageBreak/>
              <w:t>Skupna okvirna pogodbena vrednost z DDV</w:t>
            </w:r>
          </w:p>
        </w:tc>
        <w:tc>
          <w:tcPr>
            <w:tcW w:w="2268" w:type="dxa"/>
            <w:tcBorders>
              <w:top w:val="single" w:sz="4" w:space="0" w:color="auto"/>
              <w:left w:val="single" w:sz="4" w:space="0" w:color="auto"/>
              <w:bottom w:val="single" w:sz="4" w:space="0" w:color="auto"/>
              <w:right w:val="single" w:sz="4" w:space="0" w:color="auto"/>
            </w:tcBorders>
            <w:vAlign w:val="center"/>
          </w:tcPr>
          <w:p w14:paraId="09A13FC7" w14:textId="77777777" w:rsidR="00042CA5" w:rsidRPr="00042CA5" w:rsidRDefault="00042CA5" w:rsidP="00042CA5">
            <w:pPr>
              <w:jc w:val="center"/>
              <w:rPr>
                <w:rFonts w:ascii="Arial" w:eastAsia="Times New Roman" w:hAnsi="Arial" w:cs="Arial"/>
                <w:iCs/>
              </w:rPr>
            </w:pPr>
          </w:p>
        </w:tc>
      </w:tr>
      <w:bookmarkEnd w:id="4"/>
    </w:tbl>
    <w:p w14:paraId="6594DDF1" w14:textId="77777777" w:rsidR="00042CA5" w:rsidRPr="00042CA5" w:rsidRDefault="00042CA5" w:rsidP="00042CA5">
      <w:pPr>
        <w:spacing w:before="0" w:after="0" w:line="240" w:lineRule="auto"/>
        <w:jc w:val="both"/>
        <w:rPr>
          <w:rFonts w:ascii="Arial" w:eastAsia="Times New Roman" w:hAnsi="Arial" w:cs="Arial"/>
          <w:iCs/>
          <w:sz w:val="22"/>
          <w:szCs w:val="22"/>
          <w:lang w:eastAsia="sl-SI"/>
        </w:rPr>
      </w:pPr>
    </w:p>
    <w:p w14:paraId="1B136375" w14:textId="1D4ED2FB" w:rsidR="00042CA5" w:rsidRPr="00042CA5" w:rsidRDefault="00042CA5" w:rsidP="00042CA5">
      <w:pPr>
        <w:spacing w:before="0" w:after="0" w:line="240" w:lineRule="auto"/>
        <w:jc w:val="both"/>
        <w:rPr>
          <w:rFonts w:ascii="Arial" w:eastAsia="Times New Roman" w:hAnsi="Arial" w:cs="Arial"/>
          <w:iCs/>
          <w:sz w:val="22"/>
          <w:szCs w:val="22"/>
          <w:lang w:eastAsia="sl-SI"/>
        </w:rPr>
      </w:pPr>
      <w:r w:rsidRPr="00042CA5">
        <w:rPr>
          <w:rFonts w:ascii="Arial" w:eastAsia="Times New Roman" w:hAnsi="Arial" w:cs="Arial"/>
          <w:iCs/>
          <w:sz w:val="22"/>
          <w:szCs w:val="22"/>
          <w:lang w:eastAsia="sl-SI"/>
        </w:rPr>
        <w:t>Na podlagi ocenjene količine dobavljene električne energije za vse odjemalce (</w:t>
      </w:r>
      <w:r w:rsidR="0059422F">
        <w:rPr>
          <w:rFonts w:ascii="Arial" w:eastAsia="Times New Roman" w:hAnsi="Arial" w:cs="Arial"/>
          <w:b/>
          <w:sz w:val="22"/>
          <w:szCs w:val="22"/>
          <w:lang w:eastAsia="sl-SI"/>
        </w:rPr>
        <w:t>1.473.632</w:t>
      </w:r>
      <w:r w:rsidRPr="00042CA5">
        <w:rPr>
          <w:rFonts w:ascii="Arial" w:eastAsia="Times New Roman" w:hAnsi="Arial" w:cs="Arial"/>
          <w:b/>
          <w:sz w:val="22"/>
          <w:szCs w:val="22"/>
          <w:lang w:eastAsia="sl-SI"/>
        </w:rPr>
        <w:t xml:space="preserve"> kWh)</w:t>
      </w:r>
      <w:r w:rsidRPr="00042CA5">
        <w:rPr>
          <w:rFonts w:ascii="Arial" w:eastAsia="Times New Roman" w:hAnsi="Arial" w:cs="Arial"/>
          <w:iCs/>
          <w:sz w:val="22"/>
          <w:szCs w:val="22"/>
          <w:lang w:eastAsia="sl-SI"/>
        </w:rPr>
        <w:t xml:space="preserve"> za pogodbeno obdobje znaša skupna pogodbena vrednost _______________ EUR brez DDV oziroma _______________ EUR z DDV.</w:t>
      </w:r>
    </w:p>
    <w:p w14:paraId="51DB517A"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p>
    <w:p w14:paraId="65D18438"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6. člen</w:t>
      </w:r>
    </w:p>
    <w:p w14:paraId="31CA3C7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Cene električne energije so fiksne za celotno pogodbeno obdobje. </w:t>
      </w:r>
    </w:p>
    <w:p w14:paraId="367DD508"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p>
    <w:p w14:paraId="146251CD"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7. člen</w:t>
      </w:r>
    </w:p>
    <w:p w14:paraId="1AE8DA4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Cene produktov za obračun dobavljene električne energije so podane v ponudbenem predračunu (Obrazec št. 2 razpisne dokumentacije) in so določene za večjo (VT), manjšo (MT) ter </w:t>
      </w:r>
      <w:proofErr w:type="spellStart"/>
      <w:r w:rsidRPr="00042CA5">
        <w:rPr>
          <w:rFonts w:ascii="Arial" w:eastAsia="Times New Roman" w:hAnsi="Arial" w:cs="Arial"/>
          <w:sz w:val="22"/>
          <w:szCs w:val="22"/>
          <w:lang w:eastAsia="sl-SI"/>
        </w:rPr>
        <w:t>enotarifo</w:t>
      </w:r>
      <w:proofErr w:type="spellEnd"/>
      <w:r w:rsidRPr="00042CA5">
        <w:rPr>
          <w:rFonts w:ascii="Arial" w:eastAsia="Times New Roman" w:hAnsi="Arial" w:cs="Arial"/>
          <w:sz w:val="22"/>
          <w:szCs w:val="22"/>
          <w:lang w:eastAsia="sl-SI"/>
        </w:rPr>
        <w:t xml:space="preserve"> (ET).</w:t>
      </w:r>
    </w:p>
    <w:p w14:paraId="720B719E"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C12BCB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Cene električne energije so določene v EUR/kWh. Dobavitelj bo izstavljal posameznim odjemalcem enoten račun, ki bo vključeval tako ceno električne energije kot tudi ceno uporabe omrežnine.</w:t>
      </w:r>
    </w:p>
    <w:p w14:paraId="35DDF412"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1EE93699"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Ponudbene cene ne vsebujejo:</w:t>
      </w:r>
    </w:p>
    <w:p w14:paraId="73E0602C" w14:textId="77777777" w:rsidR="00042CA5" w:rsidRPr="00042CA5" w:rsidRDefault="00042CA5" w:rsidP="00042CA5">
      <w:pPr>
        <w:numPr>
          <w:ilvl w:val="0"/>
          <w:numId w:val="35"/>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trošarine na električno energijo,</w:t>
      </w:r>
    </w:p>
    <w:p w14:paraId="01D67AF7" w14:textId="77777777" w:rsidR="00042CA5" w:rsidRPr="00042CA5" w:rsidRDefault="00042CA5" w:rsidP="00042CA5">
      <w:pPr>
        <w:numPr>
          <w:ilvl w:val="0"/>
          <w:numId w:val="35"/>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prispevka za povečanje učinkovitosti rabe električne energije,</w:t>
      </w:r>
    </w:p>
    <w:p w14:paraId="1C37F654" w14:textId="77777777" w:rsidR="00042CA5" w:rsidRPr="00042CA5" w:rsidRDefault="00042CA5" w:rsidP="00042CA5">
      <w:pPr>
        <w:numPr>
          <w:ilvl w:val="0"/>
          <w:numId w:val="35"/>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stroškov uporabe elektroenergetskih omrežij in dodatkov in prispevkov, ki se obračunavajo ob uporabi elektroenergetskih omrežij, ter</w:t>
      </w:r>
    </w:p>
    <w:p w14:paraId="29F1A885" w14:textId="77777777" w:rsidR="00042CA5" w:rsidRPr="00042CA5" w:rsidRDefault="00042CA5" w:rsidP="00042CA5">
      <w:pPr>
        <w:numPr>
          <w:ilvl w:val="0"/>
          <w:numId w:val="35"/>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morebitnih drugih dodatkov, prispevkov, davkov, ki jih bo predpisal pooblaščeni državni organ in katere bo odjemalcem zaračunal v okviru svojih obveznosti ali dobavitelj ali pristojni sistemski operater elektroenergetskega omrežja.</w:t>
      </w:r>
    </w:p>
    <w:p w14:paraId="36DAC30B"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17956D7"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IV. OBRAČUN ELEKTRIČNE ENERGIJE</w:t>
      </w:r>
    </w:p>
    <w:p w14:paraId="2705216A"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0ADFB8E7"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8. člen</w:t>
      </w:r>
    </w:p>
    <w:p w14:paraId="43C52948"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r w:rsidRPr="00042CA5">
        <w:rPr>
          <w:rFonts w:ascii="Arial" w:eastAsia="Times New Roman" w:hAnsi="Arial" w:cs="Arial"/>
          <w:sz w:val="22"/>
          <w:szCs w:val="22"/>
          <w:lang w:eastAsia="sl-SI"/>
        </w:rPr>
        <w:t>Pri definiciji produktov iz 7. člena in obračunu dobavljene električne energije se uporabljajo ure VT (večja tarifa) in MT (manjša tarifa) ter ET (</w:t>
      </w:r>
      <w:proofErr w:type="spellStart"/>
      <w:r w:rsidRPr="00042CA5">
        <w:rPr>
          <w:rFonts w:ascii="Arial" w:eastAsia="Times New Roman" w:hAnsi="Arial" w:cs="Arial"/>
          <w:sz w:val="22"/>
          <w:szCs w:val="22"/>
          <w:lang w:eastAsia="sl-SI"/>
        </w:rPr>
        <w:t>enotarifa</w:t>
      </w:r>
      <w:proofErr w:type="spellEnd"/>
      <w:r w:rsidRPr="00042CA5">
        <w:rPr>
          <w:rFonts w:ascii="Arial" w:eastAsia="Times New Roman" w:hAnsi="Arial" w:cs="Arial"/>
          <w:sz w:val="22"/>
          <w:szCs w:val="22"/>
          <w:lang w:eastAsia="sl-SI"/>
        </w:rPr>
        <w:t xml:space="preserve">) v skladu z veljavno zakonodajo. </w:t>
      </w:r>
    </w:p>
    <w:p w14:paraId="7DCD898E" w14:textId="77777777" w:rsidR="00042CA5" w:rsidRPr="00042CA5" w:rsidRDefault="00042CA5" w:rsidP="00042CA5">
      <w:pPr>
        <w:spacing w:before="0" w:after="0" w:line="240" w:lineRule="auto"/>
        <w:jc w:val="center"/>
        <w:rPr>
          <w:rFonts w:ascii="Arial" w:eastAsia="Times New Roman" w:hAnsi="Arial" w:cs="Arial"/>
          <w:iCs/>
          <w:sz w:val="22"/>
          <w:szCs w:val="22"/>
          <w:lang w:eastAsia="sl-SI"/>
        </w:rPr>
      </w:pPr>
    </w:p>
    <w:p w14:paraId="5122FF60"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9. člen</w:t>
      </w:r>
    </w:p>
    <w:p w14:paraId="46ABEA34"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Za obračun dobavljene električne energije se uporabljajo podatki, registrirani na merilnih napravah posameznega merilnega mesta. Za pravilnost in točnost podatkov odgovarja SODO.</w:t>
      </w:r>
    </w:p>
    <w:p w14:paraId="4C44AF0C"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1FC3741"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V kolikor dobavitelj ne prejme od SODO potrebnih podatkov za obračun dobavljene električne energije, lahko izda račune na podlagi napovedi, dejansko porabo pa upošteva v obliki poračuna pri naslednjem računu.</w:t>
      </w:r>
    </w:p>
    <w:p w14:paraId="43E06E90"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13FE5BC4"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10. člen</w:t>
      </w:r>
    </w:p>
    <w:p w14:paraId="20132354"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Dobavitelj bo vsakemu odjemalcu izstavil en račun, za vsa merilna mesta po nazivih merilnih mest kot so navedena v 2. členu te pogodbe, enkrat mesečno.</w:t>
      </w:r>
    </w:p>
    <w:p w14:paraId="193F1F0A"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25968E16"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V primeru izključitve oziroma ukinitve merilnega mesta oziroma spremembe na merilnem mestu mora odjemalec obvestiti dobavitelja najkasneje v roku osmih (8) dni po spremembi. V primeru priključitve novih merilnih mest mora odjemalec upoštevati določila veljavne Uredbe o splošnih pogojih za dobavo in odjem električne energije (Uradni list RS, št. 117/02, 21/03 – </w:t>
      </w:r>
      <w:proofErr w:type="spellStart"/>
      <w:r w:rsidRPr="00042CA5">
        <w:rPr>
          <w:rFonts w:ascii="Arial" w:eastAsia="Times New Roman" w:hAnsi="Arial" w:cs="Arial"/>
          <w:sz w:val="22"/>
          <w:szCs w:val="22"/>
          <w:lang w:eastAsia="sl-SI"/>
        </w:rPr>
        <w:lastRenderedPageBreak/>
        <w:t>popr</w:t>
      </w:r>
      <w:proofErr w:type="spellEnd"/>
      <w:r w:rsidRPr="00042CA5">
        <w:rPr>
          <w:rFonts w:ascii="Arial" w:eastAsia="Times New Roman" w:hAnsi="Arial" w:cs="Arial"/>
          <w:sz w:val="22"/>
          <w:szCs w:val="22"/>
          <w:lang w:eastAsia="sl-SI"/>
        </w:rPr>
        <w:t xml:space="preserve">., 51/04 – EZ-A, 126/07 in 37/11 – </w:t>
      </w:r>
      <w:proofErr w:type="spellStart"/>
      <w:r w:rsidRPr="00042CA5">
        <w:rPr>
          <w:rFonts w:ascii="Arial" w:eastAsia="Times New Roman" w:hAnsi="Arial" w:cs="Arial"/>
          <w:sz w:val="22"/>
          <w:szCs w:val="22"/>
          <w:lang w:eastAsia="sl-SI"/>
        </w:rPr>
        <w:t>odl</w:t>
      </w:r>
      <w:proofErr w:type="spellEnd"/>
      <w:r w:rsidRPr="00042CA5">
        <w:rPr>
          <w:rFonts w:ascii="Arial" w:eastAsia="Times New Roman" w:hAnsi="Arial" w:cs="Arial"/>
          <w:sz w:val="22"/>
          <w:szCs w:val="22"/>
          <w:lang w:eastAsia="sl-SI"/>
        </w:rPr>
        <w:t xml:space="preserve">. US; v nadaljnjem besedilu: uredba o splošnih pogojih). </w:t>
      </w:r>
    </w:p>
    <w:p w14:paraId="1BD5B876"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711251DE"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11. člen</w:t>
      </w:r>
    </w:p>
    <w:p w14:paraId="66DBAB08"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primeru, da so merilne naprave nepravilno registrirale porabljeno električno energijo, je odjemalec električne energije dolžan nemudoma obvestiti SODO. SODO ugotovi obseg in čas nastanka napake v skladu z določili veljavne uredbe o splošnih pogojih. O ugotovljenih izpadlih količinah je SODO dolžan obvestiti tako odjemalca kot dobavitelja, ki ugotovljeno razliko poračunata pri naslednjem obračunu oziroma v skladu s prej navedenimi splošnimi pogoji. Enako velja tudi v primeru ugotovitve napake pri obračunu.</w:t>
      </w:r>
    </w:p>
    <w:p w14:paraId="143D35A4" w14:textId="77777777" w:rsidR="00042CA5" w:rsidRPr="00042CA5" w:rsidRDefault="00042CA5" w:rsidP="00042CA5">
      <w:pPr>
        <w:spacing w:before="0" w:after="0" w:line="240" w:lineRule="auto"/>
        <w:jc w:val="both"/>
        <w:rPr>
          <w:rFonts w:ascii="Arial" w:eastAsia="Times New Roman" w:hAnsi="Arial" w:cs="Arial"/>
          <w:bCs/>
          <w:iCs/>
          <w:sz w:val="22"/>
          <w:szCs w:val="22"/>
          <w:lang w:eastAsia="sl-SI"/>
        </w:rPr>
      </w:pPr>
    </w:p>
    <w:p w14:paraId="0B3F7EFE"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 FAKTURIRANJE, PLAČEVANJE, ROKI IN REKLAMACIJE</w:t>
      </w:r>
    </w:p>
    <w:p w14:paraId="1DF78269"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3B52A919"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12. člen</w:t>
      </w:r>
    </w:p>
    <w:p w14:paraId="6D2DEB56"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Odjemalec mora plačati račun za prevzeto električno energijo v roku 30 dni od prejema pravilno izstavljenega računa. Rok plačila se šteje od dneva pravilnega prejema računa. Če račun zapade v plačilo na dela prost dan, velja za dan plačila prvi naslednji delovni dan.</w:t>
      </w:r>
    </w:p>
    <w:p w14:paraId="15AA387B"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E459270"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Na računu je potrebno obvezno navesti številko pogodbe.</w:t>
      </w:r>
    </w:p>
    <w:p w14:paraId="0E0F9EAB"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846C0A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Naročnik skladno z 28. členom Zakona o opravljanju plačilnih storitev za proračunske uporabnike (Uradni list RS, št. 77/16 in 47/19) račune sprejema izključno v elektronski obliki.</w:t>
      </w:r>
    </w:p>
    <w:p w14:paraId="1D59281A"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0641CBB"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13. člen</w:t>
      </w:r>
    </w:p>
    <w:p w14:paraId="1BAED6A7" w14:textId="77777777" w:rsidR="00042CA5" w:rsidRPr="00042CA5" w:rsidRDefault="00042CA5" w:rsidP="00042CA5">
      <w:pPr>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(1) V primeru zamude pri plačilu, bo dobavitelj zaračunal odjemalcu zakonske zamudne obrestne mere od dneva zapadlosti računa do plačila računa. Odjemalec je dolžan plačati zamudne obresti, stroške izterjave in stroške opominjanja. Na določen dan lahko dobavitelj izda le en skupni opomin, na katerem so navedene vse zapadle terjatve.</w:t>
      </w:r>
    </w:p>
    <w:p w14:paraId="1D6D784C"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BACC33F"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Račun za zamudne obresti, stroške izterjave in stroške opominjanja je odjemalec dolžan poravnati v tridesetih (30) dneh od dneva prejetja računa.</w:t>
      </w:r>
    </w:p>
    <w:p w14:paraId="7DCAEDDF"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6D1487BC"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14. člen</w:t>
      </w:r>
    </w:p>
    <w:p w14:paraId="47A81DB9"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Odjemalec lahko svoje pritožbe in reklamacije v zvezi s pogodbo in izvajanjem le-te poda v pisni obliki, dobavitelj pa je nanjo dolžan pisno odgovoriti najkasneje v roku osmih (8) delovnih dni od prejema.</w:t>
      </w:r>
    </w:p>
    <w:p w14:paraId="178927B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3C635DC"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V primeru reklamacije računa je odjemalec dolžan poravnati nesporni del v pogodbenem roku, za sporni del pa mora podati pisni ugovor najkasneje v roku osmih (8) dni od prejema računa.</w:t>
      </w:r>
    </w:p>
    <w:p w14:paraId="660CF53D" w14:textId="77777777" w:rsidR="00042CA5" w:rsidRPr="00042CA5" w:rsidRDefault="00042CA5" w:rsidP="00042CA5">
      <w:pPr>
        <w:spacing w:before="0" w:after="0" w:line="240" w:lineRule="auto"/>
        <w:jc w:val="both"/>
        <w:rPr>
          <w:rFonts w:ascii="Arial" w:eastAsia="Times New Roman" w:hAnsi="Arial" w:cs="Arial"/>
          <w:bCs/>
          <w:iCs/>
          <w:sz w:val="22"/>
          <w:szCs w:val="22"/>
          <w:lang w:eastAsia="sl-SI"/>
        </w:rPr>
      </w:pPr>
    </w:p>
    <w:p w14:paraId="1A290778"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VI. OBVEZNOSTI DOBAVITELJA</w:t>
      </w:r>
    </w:p>
    <w:p w14:paraId="3310460F"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p>
    <w:p w14:paraId="125C8186"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15. člen</w:t>
      </w:r>
    </w:p>
    <w:p w14:paraId="01E19D84"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Dobavitelj se obvezuje, da bo dobavljal odjemalcu električno energijo na način in pod pogoji, določenimi s to pogodbo, razen v primerih višje sile in izpada zaradi ravnanja odjemalca in izpadov, ki niso v pristojnosti dobavitelja in nanje ne more vplivati ter v ostalih primerih, navedenih v Energetskem zakonu (Uradni list RS, št. 60/19 – uradno prečiščeno besedilo, </w:t>
      </w:r>
      <w:r w:rsidRPr="00042CA5">
        <w:rPr>
          <w:rFonts w:ascii="Arial" w:eastAsia="Times New Roman" w:hAnsi="Arial" w:cs="Arial"/>
          <w:sz w:val="22"/>
          <w:szCs w:val="22"/>
          <w:lang w:eastAsia="sl-SI"/>
        </w:rPr>
        <w:lastRenderedPageBreak/>
        <w:t>65/20 in 158/20 – ZURE, v nadaljnjem besedilu EZ-1), oziroma v skladu z uredbo o splošnih pogojih.</w:t>
      </w:r>
    </w:p>
    <w:p w14:paraId="47648E65"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77B7906F"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16. člen</w:t>
      </w:r>
    </w:p>
    <w:p w14:paraId="582CD7B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Dobavitelj bo za odjemalce brezplačno izvedel:</w:t>
      </w:r>
    </w:p>
    <w:p w14:paraId="4B5BE517" w14:textId="77777777" w:rsidR="00042CA5" w:rsidRPr="00042CA5" w:rsidRDefault="00042CA5" w:rsidP="00042CA5">
      <w:pPr>
        <w:numPr>
          <w:ilvl w:val="0"/>
          <w:numId w:val="35"/>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izpeljavo postopka za sklenitev pogodbe o dostopu do omrežja (pri pristojnem SODO),</w:t>
      </w:r>
    </w:p>
    <w:p w14:paraId="1F706EE3" w14:textId="77777777" w:rsidR="00042CA5" w:rsidRPr="00042CA5" w:rsidRDefault="00042CA5" w:rsidP="00042CA5">
      <w:pPr>
        <w:numPr>
          <w:ilvl w:val="0"/>
          <w:numId w:val="35"/>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prijavo bilateralnih pogodb na organiziranem trgu,</w:t>
      </w:r>
    </w:p>
    <w:p w14:paraId="375AB18A"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arhiviranje podatkov o obračunskih vrednostih (v elektronski obliki), katere dostavi naročniku za obdobje preteklega koledarskega leta za vsa merilna mesta, in</w:t>
      </w:r>
    </w:p>
    <w:p w14:paraId="2D59C204"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svetovanje glede potreb pri dobavi električne energije.</w:t>
      </w:r>
    </w:p>
    <w:p w14:paraId="6774E6D9" w14:textId="77777777" w:rsidR="00042CA5" w:rsidRPr="00042CA5" w:rsidRDefault="00042CA5" w:rsidP="00042CA5">
      <w:pPr>
        <w:spacing w:before="0" w:after="0" w:line="240" w:lineRule="auto"/>
        <w:rPr>
          <w:rFonts w:ascii="Arial" w:eastAsia="Times New Roman" w:hAnsi="Arial" w:cs="Arial"/>
          <w:b/>
          <w:bCs/>
          <w:iCs/>
          <w:sz w:val="22"/>
          <w:szCs w:val="22"/>
          <w:lang w:eastAsia="sl-SI"/>
        </w:rPr>
      </w:pPr>
    </w:p>
    <w:p w14:paraId="0AC8F30B" w14:textId="77777777" w:rsidR="00042CA5" w:rsidRPr="00042CA5" w:rsidRDefault="00042CA5" w:rsidP="00042CA5">
      <w:pPr>
        <w:numPr>
          <w:ilvl w:val="12"/>
          <w:numId w:val="0"/>
        </w:numPr>
        <w:overflowPunct w:val="0"/>
        <w:autoSpaceDE w:val="0"/>
        <w:autoSpaceDN w:val="0"/>
        <w:adjustRightInd w:val="0"/>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VII. PODIZVAJALCI</w:t>
      </w:r>
    </w:p>
    <w:p w14:paraId="5A20A92A"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(Opomba: Spodnja dva člena veljata samo v primeru, če bo izvajalec v ponudbi nastopal skupaj s podizvajalci. V nasprotnem primeru se ta dva člena prečrtata).</w:t>
      </w:r>
    </w:p>
    <w:p w14:paraId="320684A1"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3F1ADC32"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17. člen</w:t>
      </w:r>
    </w:p>
    <w:p w14:paraId="047E3D7D"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 (1) Izvajalec bo pogodbena dela izvedel v sodelovanju z naslednjimi podizvajalci, skladno z navedbo podizvajalcev v obrazcu ponudbene dokumentacije izvajalca.</w:t>
      </w:r>
    </w:p>
    <w:p w14:paraId="7A099749"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5CFDB22B"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b/>
          <w:bCs/>
          <w:sz w:val="22"/>
          <w:szCs w:val="22"/>
          <w:lang w:eastAsia="sl-SI"/>
        </w:rPr>
        <w:t xml:space="preserve">PODIZVAJALEC </w:t>
      </w:r>
    </w:p>
    <w:p w14:paraId="0BA91622"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70C2C926"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naziv: _________________________________________________________________</w:t>
      </w:r>
    </w:p>
    <w:p w14:paraId="7BABBCD9"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polni naslov: ____________________________________________________________</w:t>
      </w:r>
    </w:p>
    <w:p w14:paraId="0678CF64"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matična številka: _________________________________________________________</w:t>
      </w:r>
    </w:p>
    <w:p w14:paraId="63B8DADC"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davčna številka: _________________________________________________________</w:t>
      </w:r>
    </w:p>
    <w:p w14:paraId="45B11837"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transakcijski račun: _______________________________________________________</w:t>
      </w:r>
    </w:p>
    <w:p w14:paraId="35FADE35"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banka:  ________________________________________________________________</w:t>
      </w:r>
    </w:p>
    <w:p w14:paraId="742B6421"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3FAD2DC4"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Vrsta del, ki jih bo opravljal: </w:t>
      </w:r>
    </w:p>
    <w:p w14:paraId="71C181B4"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______________________________________________________________________</w:t>
      </w:r>
    </w:p>
    <w:p w14:paraId="2799DDDD" w14:textId="77777777" w:rsidR="00042CA5" w:rsidRPr="00042CA5" w:rsidRDefault="00042CA5" w:rsidP="00042CA5">
      <w:pPr>
        <w:overflowPunct w:val="0"/>
        <w:autoSpaceDE w:val="0"/>
        <w:autoSpaceDN w:val="0"/>
        <w:adjustRightInd w:val="0"/>
        <w:spacing w:before="0" w:after="0" w:line="240" w:lineRule="auto"/>
        <w:rPr>
          <w:rFonts w:ascii="Arial" w:eastAsia="Times New Roman" w:hAnsi="Arial" w:cs="Arial"/>
          <w:sz w:val="22"/>
          <w:szCs w:val="22"/>
          <w:lang w:eastAsia="sl-SI"/>
        </w:rPr>
      </w:pPr>
      <w:r w:rsidRPr="00042CA5">
        <w:rPr>
          <w:rFonts w:ascii="Arial" w:eastAsia="Times New Roman" w:hAnsi="Arial" w:cs="Arial"/>
          <w:sz w:val="22"/>
          <w:szCs w:val="22"/>
          <w:lang w:eastAsia="sl-SI"/>
        </w:rPr>
        <w:t>______________________________________________________________________</w:t>
      </w:r>
    </w:p>
    <w:p w14:paraId="54E12A58"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______________________________________________________________________</w:t>
      </w:r>
    </w:p>
    <w:p w14:paraId="5D22619C"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0B07903E"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Predmet: ______________________________________________________________ </w:t>
      </w:r>
    </w:p>
    <w:p w14:paraId="3C354396"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Količina: _______________________________________________________________</w:t>
      </w:r>
    </w:p>
    <w:p w14:paraId="626E99A5"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Vrednost: ______________________________________________________________ </w:t>
      </w:r>
    </w:p>
    <w:p w14:paraId="48094C12"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Kraj:       _______________________________________________________________ </w:t>
      </w:r>
    </w:p>
    <w:p w14:paraId="27B8356B"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rok izvedbe teh del:_______________________________________________________</w:t>
      </w:r>
    </w:p>
    <w:p w14:paraId="60E60C68"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7476D702"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0E2350C8"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18. člen</w:t>
      </w:r>
    </w:p>
    <w:p w14:paraId="7BDEAF3E"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(1) 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28F5CC45"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78AA3886"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(2) Izvajalec brez predhodnega soglasja naročnika ne sme zamenjati podizvajalcev. Izvajalec se obvezuje, da bo pri izvedbi pogodbenih obveznosti nastopal samo s prijavljenimi podizvajalci. V kolikor izvajalec krši obveznosti iz tega odstavka lahko naročnik odstopi od pogodbe. </w:t>
      </w:r>
    </w:p>
    <w:p w14:paraId="35475521"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0C99B4EC" w14:textId="77777777" w:rsidR="00042CA5" w:rsidRPr="00042CA5" w:rsidRDefault="00042CA5" w:rsidP="00042CA5">
      <w:pPr>
        <w:widowControl w:val="0"/>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(3) 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vso dokumentacijo, zahtevano v dokumentaciji v zvezi z oddajo javnega naročila za podizvajalce.</w:t>
      </w:r>
    </w:p>
    <w:p w14:paraId="7FBE84B7"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Hkrati mora predložiti tudi svojo izjavo, da je poravnal vse nesporne obveznosti prvotnemu podizvajalcu</w:t>
      </w:r>
    </w:p>
    <w:p w14:paraId="4AF66F85"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6B2111B6"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6EB16F7F"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280F490F"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(5) 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6D7289E8"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5E2171BB"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(6) Izvajalec se strinja, da v primerih iz prejšnjega odstavka naročnik izvede plačilo neposredno podizvajalcu pod pogoji, določeni v tej razpisni dokumentaciji ter v skladu z določbami ZJN-3 in Obligacijskega zakonika (Uradni list RS, št. 97/07 – UPB1, v nadaljnjem besedilu: OZ). V primeru nastopa s podizvajalci mora izvajalec svojemu računu oziroma situaciji obvezno priložiti (predhodno potrjene) račune oziroma situacije svojih podizvajalcev, ki so zahtevali neposredno plačilo.</w:t>
      </w:r>
    </w:p>
    <w:p w14:paraId="4414F4DD"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7302ABA2"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(7) 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87F4E87"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56F46171"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(8) 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784B0211"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p>
    <w:p w14:paraId="709B3418" w14:textId="77777777" w:rsidR="00042CA5" w:rsidRPr="00042CA5" w:rsidRDefault="00042CA5" w:rsidP="00042CA5">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(9) 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D2A688B" w14:textId="12E884E3" w:rsidR="00042CA5" w:rsidRDefault="00042CA5" w:rsidP="00042CA5">
      <w:pPr>
        <w:spacing w:before="0" w:after="0" w:line="240" w:lineRule="auto"/>
        <w:jc w:val="center"/>
        <w:rPr>
          <w:rFonts w:ascii="Arial" w:eastAsia="Times New Roman" w:hAnsi="Arial" w:cs="Arial"/>
          <w:b/>
          <w:bCs/>
          <w:iCs/>
          <w:sz w:val="22"/>
          <w:szCs w:val="22"/>
          <w:lang w:eastAsia="sl-SI"/>
        </w:rPr>
      </w:pPr>
    </w:p>
    <w:p w14:paraId="7D3EA2F2" w14:textId="66FE1DBD" w:rsidR="00840BDD" w:rsidRDefault="00840BDD" w:rsidP="00042CA5">
      <w:pPr>
        <w:spacing w:before="0" w:after="0" w:line="240" w:lineRule="auto"/>
        <w:jc w:val="center"/>
        <w:rPr>
          <w:rFonts w:ascii="Arial" w:eastAsia="Times New Roman" w:hAnsi="Arial" w:cs="Arial"/>
          <w:b/>
          <w:bCs/>
          <w:iCs/>
          <w:sz w:val="22"/>
          <w:szCs w:val="22"/>
          <w:lang w:eastAsia="sl-SI"/>
        </w:rPr>
      </w:pPr>
    </w:p>
    <w:p w14:paraId="3DC7D75E" w14:textId="369E06B8" w:rsidR="00840BDD" w:rsidRDefault="00840BDD" w:rsidP="00042CA5">
      <w:pPr>
        <w:spacing w:before="0" w:after="0" w:line="240" w:lineRule="auto"/>
        <w:jc w:val="center"/>
        <w:rPr>
          <w:rFonts w:ascii="Arial" w:eastAsia="Times New Roman" w:hAnsi="Arial" w:cs="Arial"/>
          <w:b/>
          <w:bCs/>
          <w:iCs/>
          <w:sz w:val="22"/>
          <w:szCs w:val="22"/>
          <w:lang w:eastAsia="sl-SI"/>
        </w:rPr>
      </w:pPr>
    </w:p>
    <w:p w14:paraId="677484F4" w14:textId="77777777" w:rsidR="00840BDD" w:rsidRPr="00042CA5" w:rsidRDefault="00840BDD" w:rsidP="00042CA5">
      <w:pPr>
        <w:spacing w:before="0" w:after="0" w:line="240" w:lineRule="auto"/>
        <w:jc w:val="center"/>
        <w:rPr>
          <w:rFonts w:ascii="Arial" w:eastAsia="Times New Roman" w:hAnsi="Arial" w:cs="Arial"/>
          <w:b/>
          <w:bCs/>
          <w:iCs/>
          <w:sz w:val="22"/>
          <w:szCs w:val="22"/>
          <w:lang w:eastAsia="sl-SI"/>
        </w:rPr>
      </w:pPr>
    </w:p>
    <w:p w14:paraId="2EF95EA9"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p>
    <w:p w14:paraId="2FB13BC8"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lastRenderedPageBreak/>
        <w:t>VIII. OBVEZNOSTI ODJEMALCA</w:t>
      </w:r>
    </w:p>
    <w:p w14:paraId="3D4F3EF3"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242EBB35"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19. člen</w:t>
      </w:r>
    </w:p>
    <w:p w14:paraId="2FD0AC4F"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Odjemalec se obvezuje, da bo prevzemal električno energijo (razen v primerih višje sile) in redno plačeval vse izstavljene račune na način in pod pogoji, določenimi s to pogodbo.</w:t>
      </w:r>
    </w:p>
    <w:p w14:paraId="736F142F"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076645D7"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20. člen</w:t>
      </w:r>
    </w:p>
    <w:p w14:paraId="7991F8D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Odjemalec je dobavitelju dolžan pisno sporočati vsako spremembo imena, naziva in prebivališča (sedeža), uvedbo in začetek postopka prisilne poravnave, stečajnega postopka ali postopka likvidacije ter vse spremembe na merilnih mestih, najkasneje v osmih (8) dneh po nastali spremembi. Če odjemalec ne sporoči navedenih podatkov oziroma sprememb, krije vse s tem nastale stroške. </w:t>
      </w:r>
    </w:p>
    <w:p w14:paraId="7003F844" w14:textId="77777777" w:rsidR="00042CA5" w:rsidRPr="00042CA5" w:rsidRDefault="00042CA5" w:rsidP="00042CA5">
      <w:pPr>
        <w:spacing w:before="0" w:after="0" w:line="240" w:lineRule="auto"/>
        <w:jc w:val="both"/>
        <w:rPr>
          <w:rFonts w:ascii="Arial" w:eastAsia="Times New Roman" w:hAnsi="Arial" w:cs="Arial"/>
          <w:bCs/>
          <w:iCs/>
          <w:sz w:val="22"/>
          <w:szCs w:val="22"/>
          <w:lang w:eastAsia="sl-SI"/>
        </w:rPr>
      </w:pPr>
    </w:p>
    <w:p w14:paraId="63583054"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IX. OBVESTILA IN POOBLAŠČENE OSEBE</w:t>
      </w:r>
    </w:p>
    <w:p w14:paraId="4942E872"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26DC46C4"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21. člen</w:t>
      </w:r>
    </w:p>
    <w:p w14:paraId="6B938F8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Pogodbene stranke po tej pogodbi veljavno zastopajo in predstavljajo izključno zakoniti zastopniki.</w:t>
      </w:r>
    </w:p>
    <w:p w14:paraId="16F58B47"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64ECF1D7"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22. člen</w:t>
      </w:r>
    </w:p>
    <w:p w14:paraId="7106B72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Pooblaščene osebe za skrbništvo te pogodbe s strani odjemalcev so:</w:t>
      </w:r>
    </w:p>
    <w:p w14:paraId="29ACF1D1"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6AC59DA3"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Občina Logatec</w:t>
      </w:r>
    </w:p>
    <w:p w14:paraId="3A3D77B1" w14:textId="7CFCEB7D" w:rsidR="00042CA5" w:rsidRPr="00042CA5" w:rsidRDefault="0028669A" w:rsidP="00042CA5">
      <w:pPr>
        <w:spacing w:before="0" w:after="0" w:line="240" w:lineRule="auto"/>
        <w:ind w:left="720"/>
        <w:jc w:val="both"/>
        <w:rPr>
          <w:rFonts w:ascii="Arial" w:eastAsia="Times New Roman" w:hAnsi="Arial" w:cs="Arial"/>
          <w:b/>
          <w:sz w:val="22"/>
          <w:szCs w:val="22"/>
          <w:lang w:eastAsia="sl-SI"/>
        </w:rPr>
      </w:pPr>
      <w:r>
        <w:rPr>
          <w:rFonts w:ascii="Arial" w:eastAsia="Times New Roman" w:hAnsi="Arial" w:cs="Arial"/>
          <w:sz w:val="22"/>
          <w:szCs w:val="22"/>
          <w:lang w:eastAsia="sl-SI"/>
        </w:rPr>
        <w:t>Špela Bezgovšek</w:t>
      </w:r>
    </w:p>
    <w:p w14:paraId="63259658" w14:textId="0FD42979" w:rsidR="00042CA5" w:rsidRPr="00042CA5" w:rsidRDefault="00042CA5" w:rsidP="00042CA5">
      <w:pPr>
        <w:spacing w:before="0" w:after="0" w:line="240" w:lineRule="auto"/>
        <w:ind w:left="705"/>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w:t>
      </w:r>
      <w:r w:rsidR="0028669A">
        <w:rPr>
          <w:rFonts w:ascii="Arial" w:eastAsia="Times New Roman" w:hAnsi="Arial" w:cs="Arial"/>
          <w:sz w:val="22"/>
          <w:szCs w:val="22"/>
          <w:lang w:eastAsia="sl-SI"/>
        </w:rPr>
        <w:t>01 7590 600</w:t>
      </w:r>
      <w:r w:rsidRPr="00042CA5">
        <w:rPr>
          <w:rFonts w:ascii="Arial" w:eastAsia="Times New Roman" w:hAnsi="Arial" w:cs="Arial"/>
          <w:sz w:val="22"/>
          <w:szCs w:val="22"/>
          <w:lang w:eastAsia="sl-SI"/>
        </w:rPr>
        <w:t xml:space="preserve">, telefaks: 01 7590 620, e-pošta: </w:t>
      </w:r>
      <w:r w:rsidR="0028669A" w:rsidRPr="0028669A">
        <w:rPr>
          <w:rFonts w:ascii="Arial" w:eastAsia="Times New Roman" w:hAnsi="Arial" w:cs="Arial"/>
          <w:sz w:val="22"/>
          <w:szCs w:val="22"/>
          <w:lang w:eastAsia="sl-SI"/>
        </w:rPr>
        <w:t>spela.bezgovsek@logatec.si</w:t>
      </w:r>
    </w:p>
    <w:p w14:paraId="34058E07" w14:textId="77777777" w:rsidR="00042CA5" w:rsidRPr="00042CA5" w:rsidRDefault="00042CA5" w:rsidP="00042CA5">
      <w:pPr>
        <w:spacing w:before="0" w:after="0" w:line="240" w:lineRule="auto"/>
        <w:ind w:left="705"/>
        <w:jc w:val="both"/>
        <w:rPr>
          <w:rFonts w:ascii="Arial" w:eastAsia="Times New Roman" w:hAnsi="Arial" w:cs="Arial"/>
          <w:sz w:val="22"/>
          <w:szCs w:val="22"/>
          <w:lang w:eastAsia="sl-SI"/>
        </w:rPr>
      </w:pPr>
    </w:p>
    <w:p w14:paraId="54267723"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Vrtec Kurirček Logatec</w:t>
      </w:r>
    </w:p>
    <w:p w14:paraId="62B55653" w14:textId="77777777" w:rsidR="00042CA5" w:rsidRPr="00042CA5" w:rsidRDefault="00042CA5" w:rsidP="00042CA5">
      <w:pPr>
        <w:spacing w:before="0" w:after="0" w:line="240" w:lineRule="auto"/>
        <w:ind w:left="72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Irena Rupnik</w:t>
      </w:r>
    </w:p>
    <w:p w14:paraId="61BD9B79"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01 7590 405, telefaks: 01 7590 411, e-pošta: irena.rupnik@vrtec-logatec.si </w:t>
      </w:r>
    </w:p>
    <w:p w14:paraId="42024B52"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6D1064E0"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Glasbena šola Logatec</w:t>
      </w:r>
    </w:p>
    <w:p w14:paraId="28FAC848" w14:textId="77777777" w:rsidR="00042CA5" w:rsidRPr="00042CA5" w:rsidRDefault="00042CA5" w:rsidP="00042CA5">
      <w:pPr>
        <w:spacing w:before="0" w:after="0" w:line="240" w:lineRule="auto"/>
        <w:ind w:left="72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Primož Malavašič</w:t>
      </w:r>
    </w:p>
    <w:p w14:paraId="37E24301"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01 759 07 30, telefaks: 01 759 07 33, e-pošta: gslogatec@gslogatec.si </w:t>
      </w:r>
    </w:p>
    <w:p w14:paraId="7E3156D3"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45DCD836"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8 talcev Logatec</w:t>
      </w:r>
    </w:p>
    <w:p w14:paraId="445F5753" w14:textId="77777777" w:rsidR="00042CA5" w:rsidRPr="00042CA5" w:rsidRDefault="00042CA5" w:rsidP="00042CA5">
      <w:pPr>
        <w:spacing w:before="0" w:after="0" w:line="240" w:lineRule="auto"/>
        <w:ind w:left="72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Karmen Cunder</w:t>
      </w:r>
    </w:p>
    <w:p w14:paraId="18A5DE7A"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01 759 00 60, telefaks: 01 759 00 56, e-pošta: osnovna.sola@8talcev.si</w:t>
      </w:r>
    </w:p>
    <w:p w14:paraId="2E54A133"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p>
    <w:p w14:paraId="7FB8E1D0"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Rovte</w:t>
      </w:r>
    </w:p>
    <w:p w14:paraId="72BBE2EB" w14:textId="77777777" w:rsidR="00042CA5" w:rsidRPr="00042CA5" w:rsidRDefault="00042CA5" w:rsidP="00042CA5">
      <w:pPr>
        <w:spacing w:before="0" w:after="0" w:line="240" w:lineRule="auto"/>
        <w:ind w:left="72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Mitja Turk</w:t>
      </w:r>
    </w:p>
    <w:p w14:paraId="2CFD430A"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7503 024 telefaks: 01 7503 018, e-pošta: mitja.turk@guest.arnes.si</w:t>
      </w:r>
    </w:p>
    <w:p w14:paraId="0B019F3E"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p>
    <w:p w14:paraId="5846C15F"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Tabor Logatec</w:t>
      </w:r>
    </w:p>
    <w:p w14:paraId="2D754E07" w14:textId="77777777" w:rsidR="00042CA5" w:rsidRPr="00042CA5" w:rsidRDefault="00042CA5" w:rsidP="00042CA5">
      <w:pPr>
        <w:spacing w:before="0" w:after="0" w:line="240" w:lineRule="auto"/>
        <w:ind w:left="72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Miša Stržinar</w:t>
      </w:r>
    </w:p>
    <w:p w14:paraId="083F2755"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01 75 90 850, telefaks: 01 75 90 860, e-pošta: o-tablog.lj@guest.arnes.si </w:t>
      </w:r>
    </w:p>
    <w:p w14:paraId="79D4919C"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p>
    <w:p w14:paraId="6AE3148A" w14:textId="77777777" w:rsidR="00042CA5" w:rsidRPr="00042CA5" w:rsidRDefault="00042CA5" w:rsidP="00042CA5">
      <w:pPr>
        <w:numPr>
          <w:ilvl w:val="0"/>
          <w:numId w:val="36"/>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Knjižnica Logatec</w:t>
      </w:r>
    </w:p>
    <w:p w14:paraId="2497F08A" w14:textId="77777777" w:rsidR="00042CA5" w:rsidRPr="00042CA5" w:rsidRDefault="00042CA5" w:rsidP="00042CA5">
      <w:pPr>
        <w:spacing w:before="0" w:after="0" w:line="240" w:lineRule="auto"/>
        <w:ind w:left="72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Marko Zupanc</w:t>
      </w:r>
    </w:p>
    <w:p w14:paraId="73F3A217" w14:textId="77777777" w:rsidR="00042CA5" w:rsidRPr="00042CA5" w:rsidRDefault="00042CA5" w:rsidP="00042CA5">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7543 400, telefaks: 01 7543 137, e-pošta: knjiznica.logatec@log.sik.si</w:t>
      </w:r>
    </w:p>
    <w:p w14:paraId="649E42E4"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26790C7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Pooblaščena oseba za skrbništvo te pogodbe s strani dobavitelja je: </w:t>
      </w:r>
    </w:p>
    <w:p w14:paraId="0CDFA000" w14:textId="77777777" w:rsidR="00042CA5" w:rsidRPr="00042CA5" w:rsidRDefault="00042CA5" w:rsidP="00042CA5">
      <w:pPr>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___________________</w:t>
      </w:r>
    </w:p>
    <w:p w14:paraId="7A09DC04" w14:textId="77777777" w:rsidR="00042CA5" w:rsidRPr="00042CA5" w:rsidRDefault="00042CA5" w:rsidP="00042CA5">
      <w:pPr>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_______________, telefaks: _________________, e-pošta: _______________________________ </w:t>
      </w:r>
    </w:p>
    <w:p w14:paraId="674A723F"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p>
    <w:p w14:paraId="2E0DD133"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 VIŠJA SILA</w:t>
      </w:r>
    </w:p>
    <w:p w14:paraId="631F6419"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464FF35D"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23. člen</w:t>
      </w:r>
    </w:p>
    <w:p w14:paraId="0438204A"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Kot višja sila se za dobavitelja in odjemalca štejejo nepričakovani naravni dogodki, ki imajo značaj elementarne nesreče (povodenj, potresi, požari itd. ) in drugi dogodki, ki jih ni mogoče odpraviti, se jim izogniti ali odvrniti (v nadaljnjem besedilu: višja sila), in imajo za posledico poškodbe na napravah distribucijskega oziroma prenosnega omrežja ali na napravah odjemalca. </w:t>
      </w:r>
    </w:p>
    <w:p w14:paraId="783B60C4"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18FC2DA6"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1D700941"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6E1FD52F"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Primere višje sile in njihovo trajanje ugotavlja posebna komisija, sestavljena iz predstavnikov dobavitelja in odjemalcev. Če se pogodbeni stranki ne dogovorita drugače, se upoštevajo primeri višje sile, če trajajo njene posledice več kot 24 ur.</w:t>
      </w:r>
    </w:p>
    <w:p w14:paraId="56424C5B" w14:textId="77777777" w:rsidR="00042CA5" w:rsidRPr="00042CA5" w:rsidRDefault="00042CA5" w:rsidP="00042CA5">
      <w:pPr>
        <w:spacing w:before="0" w:after="0" w:line="240" w:lineRule="auto"/>
        <w:jc w:val="both"/>
        <w:rPr>
          <w:rFonts w:ascii="Arial" w:eastAsia="Times New Roman" w:hAnsi="Arial" w:cs="Arial"/>
          <w:b/>
          <w:bCs/>
          <w:i/>
          <w:iCs/>
          <w:sz w:val="22"/>
          <w:szCs w:val="22"/>
          <w:lang w:eastAsia="sl-SI"/>
        </w:rPr>
      </w:pPr>
    </w:p>
    <w:p w14:paraId="487828A2"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 ODSTOP OD POGODBE</w:t>
      </w:r>
    </w:p>
    <w:p w14:paraId="44BBA611"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6DDEC47F"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24. člen</w:t>
      </w:r>
    </w:p>
    <w:p w14:paraId="162532A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Vsaka stranka lahko pisno odpove pogodbo brez razlogov z odpovednim rokom treh (3) mesecev. </w:t>
      </w:r>
    </w:p>
    <w:p w14:paraId="2C15D81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5D108C07"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Pogodbena stranka, ki po tem členu odstopa od pogodbe, mora nasprotni stranki povrniti vso zaradi odstopa nastalo morebitno škodo.</w:t>
      </w:r>
    </w:p>
    <w:p w14:paraId="5ED8CAEC"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DEDAC88"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(3) Za odstop od pogodbe, se uporabljajo določila Obligacijskega zakonika (Uradni list RS, št. 97/07-uradno prečiščeno besedilo in 64/16 – </w:t>
      </w:r>
      <w:proofErr w:type="spellStart"/>
      <w:r w:rsidRPr="00042CA5">
        <w:rPr>
          <w:rFonts w:ascii="Arial" w:eastAsia="Times New Roman" w:hAnsi="Arial" w:cs="Arial"/>
          <w:sz w:val="22"/>
          <w:szCs w:val="22"/>
          <w:lang w:eastAsia="sl-SI"/>
        </w:rPr>
        <w:t>odl</w:t>
      </w:r>
      <w:proofErr w:type="spellEnd"/>
      <w:r w:rsidRPr="00042CA5">
        <w:rPr>
          <w:rFonts w:ascii="Arial" w:eastAsia="Times New Roman" w:hAnsi="Arial" w:cs="Arial"/>
          <w:sz w:val="22"/>
          <w:szCs w:val="22"/>
          <w:lang w:eastAsia="sl-SI"/>
        </w:rPr>
        <w:t>. US, 20/18-OROZ631; v nadaljnjem besedilu: OZ).</w:t>
      </w:r>
    </w:p>
    <w:p w14:paraId="6200AD5A"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4F074EA1"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25. člen</w:t>
      </w:r>
    </w:p>
    <w:p w14:paraId="666056C5"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primeru, da odjemalec ne plača vseh obveznosti, dogovorjenih s pogodbo, niti v petih (5) dneh po pisnem opominu, dobavitelj po predhodnem pisnem obvestilu, odstopi od pogodbe o nakupu in prodaji električne energije in obvesti pristojnega SODO o prenehanju prodaje električne energije odjemalcu. Vsi pisni dokumenti navedeni v tem členu, bodo poslani priporočeno s povratnico.</w:t>
      </w:r>
    </w:p>
    <w:p w14:paraId="18EDAD11" w14:textId="3E8C1801" w:rsidR="00042CA5" w:rsidRDefault="00042CA5" w:rsidP="00042CA5">
      <w:pPr>
        <w:spacing w:before="0" w:after="0" w:line="240" w:lineRule="auto"/>
        <w:jc w:val="center"/>
        <w:rPr>
          <w:rFonts w:ascii="Arial" w:eastAsia="Times New Roman" w:hAnsi="Arial" w:cs="Arial"/>
          <w:b/>
          <w:bCs/>
          <w:iCs/>
          <w:sz w:val="22"/>
          <w:szCs w:val="22"/>
          <w:lang w:eastAsia="sl-SI"/>
        </w:rPr>
      </w:pPr>
    </w:p>
    <w:p w14:paraId="1F81AAB8" w14:textId="4C7F0BD7" w:rsidR="00A451B8" w:rsidRDefault="00A451B8" w:rsidP="00042CA5">
      <w:pPr>
        <w:spacing w:before="0" w:after="0" w:line="240" w:lineRule="auto"/>
        <w:jc w:val="center"/>
        <w:rPr>
          <w:rFonts w:ascii="Arial" w:eastAsia="Times New Roman" w:hAnsi="Arial" w:cs="Arial"/>
          <w:b/>
          <w:bCs/>
          <w:iCs/>
          <w:sz w:val="22"/>
          <w:szCs w:val="22"/>
          <w:lang w:eastAsia="sl-SI"/>
        </w:rPr>
      </w:pPr>
    </w:p>
    <w:p w14:paraId="40F61D62" w14:textId="77777777" w:rsidR="00A451B8" w:rsidRPr="00042CA5" w:rsidRDefault="00A451B8" w:rsidP="00042CA5">
      <w:pPr>
        <w:spacing w:before="0" w:after="0" w:line="240" w:lineRule="auto"/>
        <w:jc w:val="center"/>
        <w:rPr>
          <w:rFonts w:ascii="Arial" w:eastAsia="Times New Roman" w:hAnsi="Arial" w:cs="Arial"/>
          <w:b/>
          <w:bCs/>
          <w:iCs/>
          <w:sz w:val="22"/>
          <w:szCs w:val="22"/>
          <w:lang w:eastAsia="sl-SI"/>
        </w:rPr>
      </w:pPr>
    </w:p>
    <w:p w14:paraId="7115356C"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lastRenderedPageBreak/>
        <w:t>XII. PROTIKORUPCIJSKA KLAVZULA</w:t>
      </w:r>
    </w:p>
    <w:p w14:paraId="55AF5EAD" w14:textId="77777777" w:rsidR="00042CA5" w:rsidRPr="00042CA5" w:rsidRDefault="00042CA5" w:rsidP="00042CA5">
      <w:pPr>
        <w:spacing w:before="0" w:after="0" w:line="240" w:lineRule="auto"/>
        <w:jc w:val="both"/>
        <w:rPr>
          <w:rFonts w:ascii="Arial" w:eastAsia="Times New Roman" w:hAnsi="Arial" w:cs="Arial"/>
          <w:bCs/>
          <w:iCs/>
          <w:sz w:val="22"/>
          <w:szCs w:val="22"/>
          <w:lang w:eastAsia="sl-SI"/>
        </w:rPr>
      </w:pPr>
    </w:p>
    <w:p w14:paraId="43D00929"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26. člen</w:t>
      </w:r>
    </w:p>
    <w:p w14:paraId="1EFC3C78"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DA88183"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p>
    <w:p w14:paraId="547D6817" w14:textId="77777777" w:rsidR="00042CA5" w:rsidRPr="00042CA5" w:rsidRDefault="00042CA5" w:rsidP="00042CA5">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XIII. KONČNE DOLOČBE</w:t>
      </w:r>
    </w:p>
    <w:p w14:paraId="6A0F0A9A" w14:textId="77777777" w:rsidR="00042CA5" w:rsidRPr="00042CA5" w:rsidRDefault="00042CA5" w:rsidP="00042CA5">
      <w:pPr>
        <w:spacing w:before="0" w:after="0" w:line="240" w:lineRule="auto"/>
        <w:jc w:val="both"/>
        <w:rPr>
          <w:rFonts w:ascii="Arial" w:eastAsia="Times New Roman" w:hAnsi="Arial" w:cs="Arial"/>
          <w:i/>
          <w:iCs/>
          <w:sz w:val="22"/>
          <w:szCs w:val="22"/>
          <w:lang w:eastAsia="sl-SI"/>
        </w:rPr>
      </w:pPr>
    </w:p>
    <w:p w14:paraId="5E16A463"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27. člen</w:t>
      </w:r>
    </w:p>
    <w:p w14:paraId="46983A49" w14:textId="5833F846" w:rsid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 urejanje medsebojnih obveznosti in pravic, ki niso urejene v tej pogodbi, se uporabljajo določila Energetskega zakona in predpisov izdanih na temelju tega zakona, določila OZ in drugi predpisi, ki zadevajo predmetno javno naročilo.</w:t>
      </w:r>
    </w:p>
    <w:p w14:paraId="5CC87B2E" w14:textId="77777777" w:rsidR="00D14F90" w:rsidRPr="00042CA5" w:rsidRDefault="00D14F90" w:rsidP="00042CA5">
      <w:pPr>
        <w:spacing w:before="0" w:after="0" w:line="240" w:lineRule="auto"/>
        <w:jc w:val="both"/>
        <w:rPr>
          <w:rFonts w:ascii="Arial" w:eastAsia="Times New Roman" w:hAnsi="Arial" w:cs="Arial"/>
          <w:iCs/>
          <w:sz w:val="22"/>
          <w:szCs w:val="22"/>
          <w:lang w:eastAsia="sl-SI"/>
        </w:rPr>
      </w:pPr>
    </w:p>
    <w:p w14:paraId="5900EB45"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28. člen</w:t>
      </w:r>
    </w:p>
    <w:p w14:paraId="134E8D5C"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Pogodbeni stranki si bosta prizadevali sporazumno reševati morebitna nesoglasja, ki bi nastala iz te pogodbe. V primeru, da to ne bi bilo mogoče, je za reševanje spora pristojno sodišče v Ljubljani.</w:t>
      </w:r>
    </w:p>
    <w:p w14:paraId="4791CD5A"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p>
    <w:p w14:paraId="3F7FC1BF" w14:textId="77777777" w:rsidR="00042CA5" w:rsidRPr="00042CA5" w:rsidRDefault="00042CA5" w:rsidP="00042CA5">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29. člen</w:t>
      </w:r>
    </w:p>
    <w:p w14:paraId="2338A43D"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Pogodba preneha veljati, če je naročnik seznanjen, da je pristojni državni organ ali sodišče s pravnomočno odločitvijo ugotovilo kršitev delovne, </w:t>
      </w:r>
      <w:proofErr w:type="spellStart"/>
      <w:r w:rsidRPr="00042CA5">
        <w:rPr>
          <w:rFonts w:ascii="Arial" w:eastAsia="Times New Roman" w:hAnsi="Arial" w:cs="Arial"/>
          <w:sz w:val="22"/>
          <w:szCs w:val="22"/>
          <w:lang w:eastAsia="sl-SI"/>
        </w:rPr>
        <w:t>okoljske</w:t>
      </w:r>
      <w:proofErr w:type="spellEnd"/>
      <w:r w:rsidRPr="00042CA5">
        <w:rPr>
          <w:rFonts w:ascii="Arial" w:eastAsia="Times New Roman" w:hAnsi="Arial" w:cs="Arial"/>
          <w:sz w:val="22"/>
          <w:szCs w:val="22"/>
          <w:lang w:eastAsia="sl-SI"/>
        </w:rPr>
        <w:t xml:space="preserve"> ali socialne zakonodaje s strani dobavitelja ali njegovega podizvajalca.</w:t>
      </w:r>
    </w:p>
    <w:p w14:paraId="4F01888F"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08E0ABF8" w14:textId="77777777" w:rsidR="00042CA5" w:rsidRPr="00042CA5" w:rsidRDefault="00042CA5" w:rsidP="00042CA5">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30. člen</w:t>
      </w:r>
    </w:p>
    <w:p w14:paraId="2E3210A7" w14:textId="77777777" w:rsidR="00042CA5" w:rsidRPr="00042CA5" w:rsidRDefault="00042CA5" w:rsidP="00042CA5">
      <w:pPr>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Ta pogodba začne veljati, ko jo podpišejo vse pogodbene stranke.</w:t>
      </w:r>
    </w:p>
    <w:p w14:paraId="51B59C0D" w14:textId="77777777" w:rsidR="00042CA5" w:rsidRPr="00042CA5" w:rsidRDefault="00042CA5" w:rsidP="00042CA5">
      <w:pPr>
        <w:spacing w:before="0" w:after="0" w:line="240" w:lineRule="auto"/>
        <w:rPr>
          <w:rFonts w:ascii="Arial" w:eastAsia="Times New Roman" w:hAnsi="Arial" w:cs="Arial"/>
          <w:b/>
          <w:sz w:val="22"/>
          <w:szCs w:val="22"/>
          <w:lang w:eastAsia="sl-SI"/>
        </w:rPr>
      </w:pPr>
    </w:p>
    <w:p w14:paraId="3F308034" w14:textId="77777777" w:rsidR="00042CA5" w:rsidRPr="00042CA5" w:rsidRDefault="00042CA5" w:rsidP="00042CA5">
      <w:pPr>
        <w:spacing w:before="0" w:after="0" w:line="240" w:lineRule="auto"/>
        <w:jc w:val="center"/>
        <w:rPr>
          <w:rFonts w:ascii="Arial" w:eastAsia="Times New Roman" w:hAnsi="Arial" w:cs="Arial"/>
          <w:b/>
          <w:bCs/>
          <w:sz w:val="22"/>
          <w:szCs w:val="22"/>
          <w:lang w:eastAsia="sl-SI"/>
        </w:rPr>
      </w:pPr>
      <w:r w:rsidRPr="00042CA5">
        <w:rPr>
          <w:rFonts w:ascii="Arial" w:eastAsia="Times New Roman" w:hAnsi="Arial" w:cs="Arial"/>
          <w:b/>
          <w:bCs/>
          <w:sz w:val="22"/>
          <w:szCs w:val="22"/>
          <w:lang w:eastAsia="sl-SI"/>
        </w:rPr>
        <w:t xml:space="preserve">31. člen </w:t>
      </w:r>
    </w:p>
    <w:p w14:paraId="42B330CB" w14:textId="77777777" w:rsidR="00042CA5" w:rsidRPr="00042CA5" w:rsidRDefault="00042CA5" w:rsidP="00042CA5">
      <w:pPr>
        <w:spacing w:before="0" w:after="0" w:line="240" w:lineRule="auto"/>
        <w:jc w:val="both"/>
        <w:rPr>
          <w:rFonts w:ascii="Arial" w:eastAsia="Times New Roman" w:hAnsi="Arial" w:cs="Arial"/>
          <w:bCs/>
          <w:sz w:val="22"/>
          <w:szCs w:val="22"/>
          <w:lang w:eastAsia="sl-SI"/>
        </w:rPr>
      </w:pPr>
      <w:r w:rsidRPr="00042CA5">
        <w:rPr>
          <w:rFonts w:ascii="Arial" w:eastAsia="Times New Roman" w:hAnsi="Arial" w:cs="Arial"/>
          <w:bCs/>
          <w:sz w:val="22"/>
          <w:szCs w:val="22"/>
          <w:lang w:eastAsia="sl-SI"/>
        </w:rPr>
        <w:t>Kakršnekoli spremembe oz. dopolnitve te pogodbe so veljavne le, če so dogovorjene v pisni obliki.</w:t>
      </w:r>
    </w:p>
    <w:p w14:paraId="6F63B6C8" w14:textId="77777777" w:rsidR="00042CA5" w:rsidRPr="00042CA5" w:rsidRDefault="00042CA5" w:rsidP="00042CA5">
      <w:pPr>
        <w:spacing w:before="0" w:after="0" w:line="240" w:lineRule="auto"/>
        <w:jc w:val="both"/>
        <w:rPr>
          <w:rFonts w:ascii="Arial" w:eastAsia="Times New Roman" w:hAnsi="Arial" w:cs="Arial"/>
          <w:bCs/>
          <w:sz w:val="22"/>
          <w:szCs w:val="22"/>
          <w:lang w:eastAsia="sl-SI"/>
        </w:rPr>
      </w:pPr>
    </w:p>
    <w:p w14:paraId="5F680B18" w14:textId="77777777" w:rsidR="00042CA5" w:rsidRPr="00042CA5" w:rsidRDefault="00042CA5" w:rsidP="00042CA5">
      <w:pPr>
        <w:spacing w:before="0" w:after="0" w:line="240" w:lineRule="auto"/>
        <w:jc w:val="center"/>
        <w:rPr>
          <w:rFonts w:ascii="Arial" w:eastAsia="Times New Roman" w:hAnsi="Arial" w:cs="Arial"/>
          <w:b/>
          <w:bCs/>
          <w:sz w:val="22"/>
          <w:szCs w:val="22"/>
          <w:lang w:eastAsia="sl-SI"/>
        </w:rPr>
      </w:pPr>
      <w:r w:rsidRPr="00042CA5">
        <w:rPr>
          <w:rFonts w:ascii="Arial" w:eastAsia="Times New Roman" w:hAnsi="Arial" w:cs="Arial"/>
          <w:b/>
          <w:bCs/>
          <w:sz w:val="22"/>
          <w:szCs w:val="22"/>
          <w:lang w:eastAsia="sl-SI"/>
        </w:rPr>
        <w:t xml:space="preserve">32. člen </w:t>
      </w:r>
    </w:p>
    <w:p w14:paraId="357E7C0C" w14:textId="2A879713" w:rsidR="00042CA5" w:rsidRDefault="00042CA5" w:rsidP="00042CA5">
      <w:pPr>
        <w:spacing w:before="0" w:after="0" w:line="240" w:lineRule="auto"/>
        <w:jc w:val="both"/>
        <w:rPr>
          <w:rFonts w:ascii="Arial" w:eastAsia="Times New Roman" w:hAnsi="Arial" w:cs="Arial"/>
          <w:bCs/>
          <w:sz w:val="22"/>
          <w:szCs w:val="22"/>
          <w:lang w:eastAsia="sl-SI"/>
        </w:rPr>
      </w:pPr>
      <w:r w:rsidRPr="00042CA5">
        <w:rPr>
          <w:rFonts w:ascii="Arial" w:eastAsia="Times New Roman" w:hAnsi="Arial" w:cs="Arial"/>
          <w:bCs/>
          <w:sz w:val="22"/>
          <w:szCs w:val="22"/>
          <w:lang w:eastAsia="sl-SI"/>
        </w:rPr>
        <w:t>Predmetna pogodba je sestavljena in podpisana v šestnajstih (16) enakih izvodih, od katerih vsaka pogodbena stranka prejme po dva (2) izvoda.</w:t>
      </w:r>
    </w:p>
    <w:p w14:paraId="2EBB7A43" w14:textId="694E2551" w:rsidR="00042CA5" w:rsidRDefault="00042CA5" w:rsidP="00042CA5">
      <w:pPr>
        <w:spacing w:before="0" w:after="0" w:line="240" w:lineRule="auto"/>
        <w:jc w:val="both"/>
        <w:rPr>
          <w:rFonts w:ascii="Arial" w:eastAsia="Times New Roman" w:hAnsi="Arial" w:cs="Arial"/>
          <w:bCs/>
          <w:sz w:val="22"/>
          <w:szCs w:val="22"/>
          <w:lang w:eastAsia="sl-SI"/>
        </w:rPr>
      </w:pPr>
    </w:p>
    <w:p w14:paraId="75FA917A" w14:textId="28ABFB98" w:rsidR="00042CA5" w:rsidRDefault="00042CA5" w:rsidP="00042CA5">
      <w:pPr>
        <w:spacing w:before="0" w:after="0" w:line="240" w:lineRule="auto"/>
        <w:jc w:val="both"/>
        <w:rPr>
          <w:rFonts w:ascii="Arial" w:eastAsia="Times New Roman" w:hAnsi="Arial" w:cs="Arial"/>
          <w:bCs/>
          <w:sz w:val="22"/>
          <w:szCs w:val="22"/>
          <w:lang w:eastAsia="sl-SI"/>
        </w:rPr>
      </w:pPr>
    </w:p>
    <w:p w14:paraId="68DFBCE0" w14:textId="77777777" w:rsidR="00042CA5" w:rsidRPr="00042CA5" w:rsidRDefault="00042CA5" w:rsidP="00042CA5">
      <w:pPr>
        <w:spacing w:before="0" w:after="0" w:line="240" w:lineRule="auto"/>
        <w:jc w:val="both"/>
        <w:rPr>
          <w:rFonts w:ascii="Arial" w:eastAsia="Times New Roman" w:hAnsi="Arial" w:cs="Arial"/>
          <w:bCs/>
          <w:sz w:val="22"/>
          <w:szCs w:val="22"/>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6"/>
        <w:gridCol w:w="4356"/>
      </w:tblGrid>
      <w:tr w:rsidR="00042CA5" w:rsidRPr="00042CA5" w14:paraId="6786DD21" w14:textId="77777777" w:rsidTr="00042CA5">
        <w:tc>
          <w:tcPr>
            <w:tcW w:w="4706" w:type="dxa"/>
            <w:tcBorders>
              <w:top w:val="single" w:sz="4" w:space="0" w:color="000000"/>
              <w:left w:val="single" w:sz="4" w:space="0" w:color="000000"/>
              <w:bottom w:val="single" w:sz="4" w:space="0" w:color="000000"/>
              <w:right w:val="single" w:sz="4" w:space="0" w:color="000000"/>
            </w:tcBorders>
            <w:hideMark/>
          </w:tcPr>
          <w:p w14:paraId="44F607C8" w14:textId="4DD2C976"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sz w:val="22"/>
                <w:szCs w:val="22"/>
                <w:lang w:eastAsia="sl-SI"/>
              </w:rPr>
              <w:br w:type="page"/>
            </w: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Občina Logatec</w:t>
            </w:r>
          </w:p>
          <w:p w14:paraId="2D95551B"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Tržaška cesta 50 A, 1370 Logatec</w:t>
            </w:r>
          </w:p>
        </w:tc>
        <w:tc>
          <w:tcPr>
            <w:tcW w:w="4356" w:type="dxa"/>
            <w:tcBorders>
              <w:top w:val="single" w:sz="4" w:space="0" w:color="000000"/>
              <w:left w:val="single" w:sz="4" w:space="0" w:color="000000"/>
              <w:bottom w:val="single" w:sz="4" w:space="0" w:color="000000"/>
              <w:right w:val="single" w:sz="4" w:space="0" w:color="000000"/>
            </w:tcBorders>
            <w:hideMark/>
          </w:tcPr>
          <w:p w14:paraId="54EEC84C"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Vrtec Kurirček Logatec</w:t>
            </w:r>
            <w:r w:rsidRPr="00042CA5">
              <w:rPr>
                <w:rFonts w:ascii="Arial" w:eastAsia="Times New Roman" w:hAnsi="Arial" w:cs="Arial"/>
                <w:sz w:val="22"/>
                <w:szCs w:val="22"/>
              </w:rPr>
              <w:t xml:space="preserve"> </w:t>
            </w:r>
            <w:r w:rsidRPr="00042CA5">
              <w:rPr>
                <w:rFonts w:ascii="Arial" w:eastAsia="Times New Roman" w:hAnsi="Arial" w:cs="Arial"/>
                <w:sz w:val="22"/>
                <w:szCs w:val="22"/>
              </w:rPr>
              <w:br/>
              <w:t>Notranjska cesta 7A, 1370 Logatec</w:t>
            </w:r>
          </w:p>
        </w:tc>
      </w:tr>
      <w:tr w:rsidR="00042CA5" w:rsidRPr="00042CA5" w14:paraId="52C3C857" w14:textId="77777777" w:rsidTr="00042CA5">
        <w:tc>
          <w:tcPr>
            <w:tcW w:w="4706" w:type="dxa"/>
            <w:tcBorders>
              <w:top w:val="single" w:sz="4" w:space="0" w:color="000000"/>
              <w:left w:val="single" w:sz="4" w:space="0" w:color="000000"/>
              <w:bottom w:val="single" w:sz="4" w:space="0" w:color="000000"/>
              <w:right w:val="single" w:sz="4" w:space="0" w:color="000000"/>
            </w:tcBorders>
            <w:hideMark/>
          </w:tcPr>
          <w:p w14:paraId="3BDE2CCE"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župan Berto MENARD</w:t>
            </w:r>
            <w:r w:rsidRPr="00042CA5">
              <w:rPr>
                <w:rFonts w:ascii="Arial" w:eastAsia="Times New Roman" w:hAnsi="Arial" w:cs="Arial"/>
                <w:b/>
                <w:sz w:val="22"/>
                <w:szCs w:val="22"/>
              </w:rPr>
              <w:tab/>
            </w:r>
          </w:p>
        </w:tc>
        <w:tc>
          <w:tcPr>
            <w:tcW w:w="4356" w:type="dxa"/>
            <w:tcBorders>
              <w:top w:val="single" w:sz="4" w:space="0" w:color="000000"/>
              <w:left w:val="single" w:sz="4" w:space="0" w:color="000000"/>
              <w:bottom w:val="single" w:sz="4" w:space="0" w:color="000000"/>
              <w:right w:val="single" w:sz="4" w:space="0" w:color="000000"/>
            </w:tcBorders>
            <w:hideMark/>
          </w:tcPr>
          <w:p w14:paraId="5569B14D"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ravnateljica Brigita ČESNIK</w:t>
            </w:r>
          </w:p>
        </w:tc>
      </w:tr>
      <w:tr w:rsidR="00042CA5" w:rsidRPr="00042CA5" w14:paraId="5D2C8F54" w14:textId="77777777" w:rsidTr="00042CA5">
        <w:tc>
          <w:tcPr>
            <w:tcW w:w="4706" w:type="dxa"/>
            <w:tcBorders>
              <w:top w:val="single" w:sz="4" w:space="0" w:color="000000"/>
              <w:left w:val="single" w:sz="4" w:space="0" w:color="000000"/>
              <w:bottom w:val="single" w:sz="4" w:space="0" w:color="000000"/>
              <w:right w:val="single" w:sz="4" w:space="0" w:color="000000"/>
            </w:tcBorders>
            <w:hideMark/>
          </w:tcPr>
          <w:p w14:paraId="3BE984A0"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356" w:type="dxa"/>
            <w:tcBorders>
              <w:top w:val="single" w:sz="4" w:space="0" w:color="000000"/>
              <w:left w:val="single" w:sz="4" w:space="0" w:color="000000"/>
              <w:bottom w:val="single" w:sz="4" w:space="0" w:color="000000"/>
              <w:right w:val="single" w:sz="4" w:space="0" w:color="000000"/>
            </w:tcBorders>
            <w:hideMark/>
          </w:tcPr>
          <w:p w14:paraId="0891D1DC"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42CA5" w:rsidRPr="00042CA5" w14:paraId="541BFD0F" w14:textId="77777777" w:rsidTr="00042CA5">
        <w:tc>
          <w:tcPr>
            <w:tcW w:w="4706" w:type="dxa"/>
            <w:tcBorders>
              <w:top w:val="single" w:sz="4" w:space="0" w:color="000000"/>
              <w:left w:val="single" w:sz="4" w:space="0" w:color="000000"/>
              <w:bottom w:val="single" w:sz="4" w:space="0" w:color="000000"/>
              <w:right w:val="single" w:sz="4" w:space="0" w:color="000000"/>
            </w:tcBorders>
            <w:hideMark/>
          </w:tcPr>
          <w:p w14:paraId="11838261"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356" w:type="dxa"/>
            <w:tcBorders>
              <w:top w:val="single" w:sz="4" w:space="0" w:color="000000"/>
              <w:left w:val="single" w:sz="4" w:space="0" w:color="000000"/>
              <w:bottom w:val="single" w:sz="4" w:space="0" w:color="000000"/>
              <w:right w:val="single" w:sz="4" w:space="0" w:color="000000"/>
            </w:tcBorders>
            <w:hideMark/>
          </w:tcPr>
          <w:p w14:paraId="7D2D7630"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42CA5" w:rsidRPr="00042CA5" w14:paraId="37766169" w14:textId="77777777" w:rsidTr="00042CA5">
        <w:tc>
          <w:tcPr>
            <w:tcW w:w="4706" w:type="dxa"/>
            <w:tcBorders>
              <w:top w:val="single" w:sz="4" w:space="0" w:color="000000"/>
              <w:left w:val="single" w:sz="4" w:space="0" w:color="000000"/>
              <w:bottom w:val="single" w:sz="4" w:space="0" w:color="000000"/>
              <w:right w:val="single" w:sz="4" w:space="0" w:color="000000"/>
            </w:tcBorders>
            <w:hideMark/>
          </w:tcPr>
          <w:p w14:paraId="50C7F866"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356" w:type="dxa"/>
            <w:tcBorders>
              <w:top w:val="single" w:sz="4" w:space="0" w:color="000000"/>
              <w:left w:val="single" w:sz="4" w:space="0" w:color="000000"/>
              <w:bottom w:val="single" w:sz="4" w:space="0" w:color="000000"/>
              <w:right w:val="single" w:sz="4" w:space="0" w:color="000000"/>
            </w:tcBorders>
            <w:hideMark/>
          </w:tcPr>
          <w:p w14:paraId="229133A1"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42CA5" w:rsidRPr="00042CA5" w14:paraId="7DFDC95D" w14:textId="77777777" w:rsidTr="00042CA5">
        <w:tc>
          <w:tcPr>
            <w:tcW w:w="4706" w:type="dxa"/>
            <w:tcBorders>
              <w:top w:val="single" w:sz="4" w:space="0" w:color="000000"/>
              <w:left w:val="single" w:sz="4" w:space="0" w:color="000000"/>
              <w:bottom w:val="single" w:sz="4" w:space="0" w:color="000000"/>
              <w:right w:val="single" w:sz="4" w:space="0" w:color="000000"/>
            </w:tcBorders>
            <w:hideMark/>
          </w:tcPr>
          <w:p w14:paraId="5383BC48"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lastRenderedPageBreak/>
              <w:t>Žig:</w:t>
            </w:r>
          </w:p>
        </w:tc>
        <w:tc>
          <w:tcPr>
            <w:tcW w:w="4356" w:type="dxa"/>
            <w:tcBorders>
              <w:top w:val="single" w:sz="4" w:space="0" w:color="000000"/>
              <w:left w:val="single" w:sz="4" w:space="0" w:color="000000"/>
              <w:bottom w:val="single" w:sz="4" w:space="0" w:color="000000"/>
              <w:right w:val="single" w:sz="4" w:space="0" w:color="000000"/>
            </w:tcBorders>
          </w:tcPr>
          <w:p w14:paraId="7FDAE667"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0BC5EBDE"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p w14:paraId="42F64D3C"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tc>
      </w:tr>
    </w:tbl>
    <w:p w14:paraId="0C22FB6F"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p w14:paraId="35149489" w14:textId="77777777" w:rsidR="00042CA5" w:rsidRPr="00042CA5" w:rsidRDefault="00042CA5" w:rsidP="00042CA5">
      <w:pPr>
        <w:spacing w:before="0" w:after="0" w:line="240" w:lineRule="auto"/>
        <w:jc w:val="both"/>
        <w:rPr>
          <w:rFonts w:ascii="Arial" w:eastAsia="Times New Roman" w:hAnsi="Arial" w:cs="Arial"/>
          <w:sz w:val="22"/>
          <w:szCs w:val="22"/>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8"/>
        <w:gridCol w:w="4354"/>
      </w:tblGrid>
      <w:tr w:rsidR="00042CA5" w:rsidRPr="00042CA5" w14:paraId="5F96C06B"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719322FC"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Glasbena šola Logatec</w:t>
            </w:r>
          </w:p>
          <w:p w14:paraId="34B207DF"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Notranjska cesta 4, 1370 Logatec</w:t>
            </w:r>
            <w:r w:rsidRPr="00042CA5">
              <w:rPr>
                <w:rFonts w:ascii="Arial" w:eastAsia="Times New Roman" w:hAnsi="Arial" w:cs="Arial"/>
                <w:sz w:val="22"/>
                <w:szCs w:val="22"/>
              </w:rPr>
              <w:tab/>
            </w:r>
          </w:p>
        </w:tc>
        <w:tc>
          <w:tcPr>
            <w:tcW w:w="4426" w:type="dxa"/>
            <w:tcBorders>
              <w:top w:val="single" w:sz="4" w:space="0" w:color="000000"/>
              <w:left w:val="single" w:sz="4" w:space="0" w:color="000000"/>
              <w:bottom w:val="single" w:sz="4" w:space="0" w:color="000000"/>
              <w:right w:val="single" w:sz="4" w:space="0" w:color="000000"/>
            </w:tcBorders>
            <w:hideMark/>
          </w:tcPr>
          <w:p w14:paraId="2CE4C643" w14:textId="77777777" w:rsidR="00042CA5" w:rsidRPr="00042CA5" w:rsidRDefault="00042CA5" w:rsidP="00042CA5">
            <w:pPr>
              <w:overflowPunct w:val="0"/>
              <w:autoSpaceDE w:val="0"/>
              <w:autoSpaceDN w:val="0"/>
              <w:adjustRightInd w:val="0"/>
              <w:spacing w:before="0" w:after="0" w:line="256" w:lineRule="auto"/>
              <w:rPr>
                <w:rFonts w:ascii="Times New Roman" w:eastAsia="Times New Roman" w:hAnsi="Times New Roman" w:cs="Times New Roman"/>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8 talcev Logatec</w:t>
            </w:r>
            <w:r w:rsidRPr="00042CA5">
              <w:rPr>
                <w:rFonts w:ascii="Arial" w:eastAsia="Times New Roman" w:hAnsi="Arial" w:cs="Arial"/>
                <w:b/>
                <w:sz w:val="22"/>
                <w:szCs w:val="22"/>
              </w:rPr>
              <w:br/>
            </w:r>
            <w:r w:rsidRPr="00042CA5">
              <w:rPr>
                <w:rFonts w:ascii="Arial" w:eastAsia="Times New Roman" w:hAnsi="Arial" w:cs="Arial"/>
                <w:sz w:val="22"/>
                <w:szCs w:val="22"/>
              </w:rPr>
              <w:t>Notranjska cesta 3, 1370 Logatec</w:t>
            </w:r>
          </w:p>
        </w:tc>
      </w:tr>
      <w:tr w:rsidR="00042CA5" w:rsidRPr="00042CA5" w14:paraId="5E970671"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3560BF09"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 Primož MALAVAŠIČ</w:t>
            </w:r>
          </w:p>
        </w:tc>
        <w:tc>
          <w:tcPr>
            <w:tcW w:w="4426" w:type="dxa"/>
            <w:tcBorders>
              <w:top w:val="single" w:sz="4" w:space="0" w:color="000000"/>
              <w:left w:val="single" w:sz="4" w:space="0" w:color="000000"/>
              <w:bottom w:val="single" w:sz="4" w:space="0" w:color="000000"/>
              <w:right w:val="single" w:sz="4" w:space="0" w:color="000000"/>
            </w:tcBorders>
            <w:hideMark/>
          </w:tcPr>
          <w:p w14:paraId="5B8D80E7" w14:textId="77777777" w:rsidR="00042CA5" w:rsidRPr="00042CA5" w:rsidRDefault="00042CA5" w:rsidP="00042CA5">
            <w:pPr>
              <w:overflowPunct w:val="0"/>
              <w:autoSpaceDE w:val="0"/>
              <w:autoSpaceDN w:val="0"/>
              <w:adjustRightInd w:val="0"/>
              <w:spacing w:before="0" w:after="0" w:line="256" w:lineRule="auto"/>
              <w:rPr>
                <w:rFonts w:ascii="Times New Roman" w:eastAsia="Times New Roman" w:hAnsi="Times New Roman" w:cs="Times New Roman"/>
                <w:b/>
                <w:sz w:val="22"/>
                <w:szCs w:val="22"/>
              </w:rPr>
            </w:pPr>
            <w:r w:rsidRPr="00042CA5">
              <w:rPr>
                <w:rFonts w:ascii="Arial" w:eastAsia="Times New Roman" w:hAnsi="Arial" w:cs="Arial"/>
                <w:b/>
                <w:sz w:val="22"/>
                <w:szCs w:val="22"/>
              </w:rPr>
              <w:t>ravnateljica Karmen CUNDER</w:t>
            </w:r>
          </w:p>
        </w:tc>
      </w:tr>
      <w:tr w:rsidR="00042CA5" w:rsidRPr="00042CA5" w14:paraId="74030A21"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62DF05CC"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tcBorders>
              <w:top w:val="single" w:sz="4" w:space="0" w:color="000000"/>
              <w:left w:val="single" w:sz="4" w:space="0" w:color="000000"/>
              <w:bottom w:val="single" w:sz="4" w:space="0" w:color="000000"/>
              <w:right w:val="single" w:sz="4" w:space="0" w:color="000000"/>
            </w:tcBorders>
            <w:hideMark/>
          </w:tcPr>
          <w:p w14:paraId="20EE60C4"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42CA5" w:rsidRPr="00042CA5" w14:paraId="1D8ED856"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33A88668"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tcBorders>
              <w:top w:val="single" w:sz="4" w:space="0" w:color="000000"/>
              <w:left w:val="single" w:sz="4" w:space="0" w:color="000000"/>
              <w:bottom w:val="single" w:sz="4" w:space="0" w:color="000000"/>
              <w:right w:val="single" w:sz="4" w:space="0" w:color="000000"/>
            </w:tcBorders>
            <w:hideMark/>
          </w:tcPr>
          <w:p w14:paraId="63390557"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42CA5" w:rsidRPr="00042CA5" w14:paraId="24AFE2F4"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0C0E2D24"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tcBorders>
              <w:top w:val="single" w:sz="4" w:space="0" w:color="000000"/>
              <w:left w:val="single" w:sz="4" w:space="0" w:color="000000"/>
              <w:bottom w:val="single" w:sz="4" w:space="0" w:color="000000"/>
              <w:right w:val="single" w:sz="4" w:space="0" w:color="000000"/>
            </w:tcBorders>
            <w:hideMark/>
          </w:tcPr>
          <w:p w14:paraId="16E68603"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42CA5" w:rsidRPr="00042CA5" w14:paraId="0C7E6948"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0AA27785"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tc>
        <w:tc>
          <w:tcPr>
            <w:tcW w:w="4426" w:type="dxa"/>
            <w:tcBorders>
              <w:top w:val="single" w:sz="4" w:space="0" w:color="000000"/>
              <w:left w:val="single" w:sz="4" w:space="0" w:color="000000"/>
              <w:bottom w:val="single" w:sz="4" w:space="0" w:color="000000"/>
              <w:right w:val="single" w:sz="4" w:space="0" w:color="000000"/>
            </w:tcBorders>
          </w:tcPr>
          <w:p w14:paraId="15CFEABB"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646CD15D"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p w14:paraId="3DA8B6ED"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tc>
      </w:tr>
    </w:tbl>
    <w:p w14:paraId="6899B80F" w14:textId="77777777" w:rsidR="00042CA5" w:rsidRPr="00042CA5" w:rsidRDefault="00042CA5" w:rsidP="00042CA5">
      <w:pPr>
        <w:spacing w:before="0" w:after="0" w:line="240" w:lineRule="auto"/>
        <w:rPr>
          <w:rFonts w:ascii="Arial" w:eastAsia="Times New Roman" w:hAnsi="Arial" w:cs="Arial"/>
          <w:sz w:val="22"/>
          <w:szCs w:val="22"/>
          <w:lang w:eastAsia="sl-SI"/>
        </w:rPr>
      </w:pPr>
    </w:p>
    <w:p w14:paraId="6C370D89" w14:textId="77777777" w:rsidR="00042CA5" w:rsidRPr="00042CA5" w:rsidRDefault="00042CA5" w:rsidP="00042CA5">
      <w:pPr>
        <w:spacing w:before="0" w:after="0" w:line="240" w:lineRule="auto"/>
        <w:rPr>
          <w:rFonts w:ascii="Arial" w:eastAsia="Times New Roman" w:hAnsi="Arial" w:cs="Arial"/>
          <w:sz w:val="22"/>
          <w:szCs w:val="22"/>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6"/>
        <w:gridCol w:w="4356"/>
      </w:tblGrid>
      <w:tr w:rsidR="00042CA5" w:rsidRPr="00042CA5" w14:paraId="03A7A61E"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170F24CD"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Rovte</w:t>
            </w:r>
            <w:r w:rsidRPr="00042CA5">
              <w:rPr>
                <w:rFonts w:ascii="Arial" w:eastAsia="Times New Roman" w:hAnsi="Arial" w:cs="Arial"/>
                <w:b/>
                <w:sz w:val="22"/>
                <w:szCs w:val="22"/>
              </w:rPr>
              <w:tab/>
            </w:r>
          </w:p>
          <w:p w14:paraId="3B0392D5"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Rovte 90A, 1373 Rovte</w:t>
            </w:r>
          </w:p>
        </w:tc>
        <w:tc>
          <w:tcPr>
            <w:tcW w:w="4426" w:type="dxa"/>
            <w:tcBorders>
              <w:top w:val="single" w:sz="4" w:space="0" w:color="000000"/>
              <w:left w:val="single" w:sz="4" w:space="0" w:color="000000"/>
              <w:bottom w:val="single" w:sz="4" w:space="0" w:color="000000"/>
              <w:right w:val="single" w:sz="4" w:space="0" w:color="000000"/>
            </w:tcBorders>
            <w:hideMark/>
          </w:tcPr>
          <w:p w14:paraId="1324BE5D" w14:textId="77777777" w:rsidR="00042CA5" w:rsidRPr="00042CA5" w:rsidRDefault="00042CA5" w:rsidP="00042CA5">
            <w:pPr>
              <w:overflowPunct w:val="0"/>
              <w:autoSpaceDE w:val="0"/>
              <w:autoSpaceDN w:val="0"/>
              <w:adjustRightInd w:val="0"/>
              <w:spacing w:before="0" w:after="0" w:line="256" w:lineRule="auto"/>
              <w:rPr>
                <w:rFonts w:ascii="Times New Roman" w:eastAsia="Times New Roman" w:hAnsi="Times New Roman" w:cs="Times New Roman"/>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Tabor Logatec</w:t>
            </w:r>
            <w:r w:rsidRPr="00042CA5">
              <w:rPr>
                <w:rFonts w:ascii="Arial" w:eastAsia="Times New Roman" w:hAnsi="Arial" w:cs="Arial"/>
                <w:sz w:val="22"/>
                <w:szCs w:val="22"/>
              </w:rPr>
              <w:t xml:space="preserve"> </w:t>
            </w:r>
            <w:r w:rsidRPr="00042CA5">
              <w:rPr>
                <w:rFonts w:ascii="Arial" w:eastAsia="Times New Roman" w:hAnsi="Arial" w:cs="Arial"/>
                <w:sz w:val="22"/>
                <w:szCs w:val="22"/>
              </w:rPr>
              <w:br/>
              <w:t>Tržaška cesta 150, 1370 Logatec</w:t>
            </w:r>
          </w:p>
        </w:tc>
      </w:tr>
      <w:tr w:rsidR="00042CA5" w:rsidRPr="00042CA5" w14:paraId="0063B966"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519C8671"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 Mitja TURK</w:t>
            </w:r>
          </w:p>
        </w:tc>
        <w:tc>
          <w:tcPr>
            <w:tcW w:w="4426" w:type="dxa"/>
            <w:tcBorders>
              <w:top w:val="single" w:sz="4" w:space="0" w:color="000000"/>
              <w:left w:val="single" w:sz="4" w:space="0" w:color="000000"/>
              <w:bottom w:val="single" w:sz="4" w:space="0" w:color="000000"/>
              <w:right w:val="single" w:sz="4" w:space="0" w:color="000000"/>
            </w:tcBorders>
            <w:hideMark/>
          </w:tcPr>
          <w:p w14:paraId="7CDE8A11" w14:textId="77777777" w:rsidR="00042CA5" w:rsidRPr="00042CA5" w:rsidRDefault="00042CA5" w:rsidP="00042CA5">
            <w:pPr>
              <w:overflowPunct w:val="0"/>
              <w:autoSpaceDE w:val="0"/>
              <w:autoSpaceDN w:val="0"/>
              <w:adjustRightInd w:val="0"/>
              <w:spacing w:before="0" w:after="0" w:line="256" w:lineRule="auto"/>
              <w:rPr>
                <w:rFonts w:ascii="Times New Roman" w:eastAsia="Times New Roman" w:hAnsi="Times New Roman" w:cs="Times New Roman"/>
                <w:b/>
                <w:sz w:val="22"/>
                <w:szCs w:val="22"/>
              </w:rPr>
            </w:pPr>
            <w:r w:rsidRPr="00042CA5">
              <w:rPr>
                <w:rFonts w:ascii="Arial" w:eastAsia="Times New Roman" w:hAnsi="Arial" w:cs="Arial"/>
                <w:b/>
                <w:sz w:val="22"/>
                <w:szCs w:val="22"/>
              </w:rPr>
              <w:t>ravnateljica Miša STRŽINAR</w:t>
            </w:r>
          </w:p>
        </w:tc>
      </w:tr>
      <w:tr w:rsidR="00042CA5" w:rsidRPr="00042CA5" w14:paraId="3FAD5B76"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0CCC1E0D"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tcBorders>
              <w:top w:val="single" w:sz="4" w:space="0" w:color="000000"/>
              <w:left w:val="single" w:sz="4" w:space="0" w:color="000000"/>
              <w:bottom w:val="single" w:sz="4" w:space="0" w:color="000000"/>
              <w:right w:val="single" w:sz="4" w:space="0" w:color="000000"/>
            </w:tcBorders>
            <w:hideMark/>
          </w:tcPr>
          <w:p w14:paraId="0DA9A1B5"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42CA5" w:rsidRPr="00042CA5" w14:paraId="0BF69678"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789A89BB"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tcBorders>
              <w:top w:val="single" w:sz="4" w:space="0" w:color="000000"/>
              <w:left w:val="single" w:sz="4" w:space="0" w:color="000000"/>
              <w:bottom w:val="single" w:sz="4" w:space="0" w:color="000000"/>
              <w:right w:val="single" w:sz="4" w:space="0" w:color="000000"/>
            </w:tcBorders>
            <w:hideMark/>
          </w:tcPr>
          <w:p w14:paraId="5BA2B495"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42CA5" w:rsidRPr="00042CA5" w14:paraId="6952A19C"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0DF72102"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tcBorders>
              <w:top w:val="single" w:sz="4" w:space="0" w:color="000000"/>
              <w:left w:val="single" w:sz="4" w:space="0" w:color="000000"/>
              <w:bottom w:val="single" w:sz="4" w:space="0" w:color="000000"/>
              <w:right w:val="single" w:sz="4" w:space="0" w:color="000000"/>
            </w:tcBorders>
            <w:hideMark/>
          </w:tcPr>
          <w:p w14:paraId="5CBA1208"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42CA5" w:rsidRPr="00042CA5" w14:paraId="3037A2F9" w14:textId="77777777" w:rsidTr="00042CA5">
        <w:tc>
          <w:tcPr>
            <w:tcW w:w="4786" w:type="dxa"/>
            <w:tcBorders>
              <w:top w:val="single" w:sz="4" w:space="0" w:color="000000"/>
              <w:left w:val="single" w:sz="4" w:space="0" w:color="000000"/>
              <w:bottom w:val="single" w:sz="4" w:space="0" w:color="000000"/>
              <w:right w:val="single" w:sz="4" w:space="0" w:color="000000"/>
            </w:tcBorders>
          </w:tcPr>
          <w:p w14:paraId="220EBC4F"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2A5AE5FD"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p w14:paraId="7C35D2BA"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tcBorders>
              <w:top w:val="single" w:sz="4" w:space="0" w:color="000000"/>
              <w:left w:val="single" w:sz="4" w:space="0" w:color="000000"/>
              <w:bottom w:val="single" w:sz="4" w:space="0" w:color="000000"/>
              <w:right w:val="single" w:sz="4" w:space="0" w:color="000000"/>
            </w:tcBorders>
          </w:tcPr>
          <w:p w14:paraId="37E23623"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7C43AD42"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p w14:paraId="4B5AC74B"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p w14:paraId="749C6E12"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tc>
      </w:tr>
    </w:tbl>
    <w:p w14:paraId="6173FCCD" w14:textId="77777777" w:rsidR="00042CA5" w:rsidRPr="00042CA5" w:rsidRDefault="00042CA5" w:rsidP="00042CA5">
      <w:pPr>
        <w:spacing w:before="0" w:after="0" w:line="240" w:lineRule="auto"/>
        <w:rPr>
          <w:rFonts w:ascii="Arial" w:eastAsia="Times New Roman" w:hAnsi="Arial" w:cs="Arial"/>
          <w:sz w:val="22"/>
          <w:szCs w:val="22"/>
          <w:lang w:eastAsia="sl-SI"/>
        </w:rPr>
      </w:pPr>
    </w:p>
    <w:p w14:paraId="39B63637" w14:textId="77777777" w:rsidR="00042CA5" w:rsidRPr="00042CA5" w:rsidRDefault="00042CA5" w:rsidP="00042CA5">
      <w:pPr>
        <w:spacing w:before="0" w:after="0" w:line="240" w:lineRule="auto"/>
        <w:rPr>
          <w:rFonts w:ascii="Arial" w:eastAsia="Times New Roman" w:hAnsi="Arial" w:cs="Arial"/>
          <w:sz w:val="22"/>
          <w:szCs w:val="22"/>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5"/>
        <w:gridCol w:w="4337"/>
      </w:tblGrid>
      <w:tr w:rsidR="00042CA5" w:rsidRPr="00042CA5" w14:paraId="2B062439"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1E4AAB7B"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Knjižnica Logatec</w:t>
            </w:r>
            <w:r w:rsidRPr="00042CA5">
              <w:rPr>
                <w:rFonts w:ascii="Arial" w:eastAsia="Times New Roman" w:hAnsi="Arial" w:cs="Arial"/>
                <w:b/>
                <w:sz w:val="22"/>
                <w:szCs w:val="22"/>
              </w:rPr>
              <w:tab/>
            </w:r>
          </w:p>
          <w:p w14:paraId="31A15CCF" w14:textId="77777777" w:rsidR="00042CA5" w:rsidRPr="00042CA5" w:rsidRDefault="00042CA5" w:rsidP="00042CA5">
            <w:pPr>
              <w:spacing w:before="0" w:after="0" w:line="256" w:lineRule="auto"/>
              <w:ind w:left="1701" w:hanging="1701"/>
              <w:jc w:val="both"/>
              <w:rPr>
                <w:rFonts w:ascii="Arial" w:eastAsia="Times New Roman" w:hAnsi="Arial" w:cs="Arial"/>
                <w:sz w:val="22"/>
                <w:szCs w:val="22"/>
              </w:rPr>
            </w:pPr>
            <w:r w:rsidRPr="00042CA5">
              <w:rPr>
                <w:rFonts w:ascii="Arial" w:eastAsia="Times New Roman" w:hAnsi="Arial" w:cs="Arial"/>
                <w:sz w:val="22"/>
                <w:szCs w:val="22"/>
              </w:rPr>
              <w:t>Tržaška cesta 44, 1370 Logatec</w:t>
            </w:r>
          </w:p>
        </w:tc>
        <w:tc>
          <w:tcPr>
            <w:tcW w:w="4426" w:type="dxa"/>
            <w:tcBorders>
              <w:top w:val="single" w:sz="4" w:space="0" w:color="000000"/>
              <w:left w:val="single" w:sz="4" w:space="0" w:color="000000"/>
              <w:bottom w:val="single" w:sz="4" w:space="0" w:color="000000"/>
              <w:right w:val="single" w:sz="4" w:space="0" w:color="000000"/>
            </w:tcBorders>
            <w:hideMark/>
          </w:tcPr>
          <w:p w14:paraId="167243D9"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Dobavitelj:</w:t>
            </w:r>
          </w:p>
          <w:p w14:paraId="38A19CB9" w14:textId="77777777" w:rsidR="00042CA5" w:rsidRPr="00042CA5" w:rsidRDefault="00042CA5" w:rsidP="00042CA5">
            <w:pPr>
              <w:spacing w:before="0" w:after="0" w:line="256" w:lineRule="auto"/>
              <w:rPr>
                <w:rFonts w:ascii="Calibri" w:eastAsia="Times New Roman" w:hAnsi="Calibri" w:cs="Times New Roman"/>
                <w:sz w:val="22"/>
                <w:szCs w:val="22"/>
              </w:rPr>
            </w:pPr>
            <w:r w:rsidRPr="00042CA5">
              <w:rPr>
                <w:rFonts w:ascii="Arial" w:eastAsia="Times New Roman" w:hAnsi="Arial" w:cs="Arial"/>
                <w:b/>
                <w:sz w:val="22"/>
                <w:szCs w:val="22"/>
              </w:rPr>
              <w:t xml:space="preserve"> </w:t>
            </w:r>
          </w:p>
        </w:tc>
      </w:tr>
      <w:tr w:rsidR="00042CA5" w:rsidRPr="00042CA5" w14:paraId="78B9AE3E"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25A86F55"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direktor Marko ZUPANC</w:t>
            </w:r>
          </w:p>
        </w:tc>
        <w:tc>
          <w:tcPr>
            <w:tcW w:w="4426" w:type="dxa"/>
            <w:tcBorders>
              <w:top w:val="single" w:sz="4" w:space="0" w:color="000000"/>
              <w:left w:val="single" w:sz="4" w:space="0" w:color="000000"/>
              <w:bottom w:val="single" w:sz="4" w:space="0" w:color="000000"/>
              <w:right w:val="single" w:sz="4" w:space="0" w:color="000000"/>
            </w:tcBorders>
          </w:tcPr>
          <w:p w14:paraId="49C3D470" w14:textId="77777777" w:rsidR="00042CA5" w:rsidRPr="00042CA5" w:rsidRDefault="00042CA5" w:rsidP="00042CA5">
            <w:pPr>
              <w:overflowPunct w:val="0"/>
              <w:autoSpaceDE w:val="0"/>
              <w:autoSpaceDN w:val="0"/>
              <w:adjustRightInd w:val="0"/>
              <w:spacing w:before="0" w:after="0" w:line="256" w:lineRule="auto"/>
              <w:rPr>
                <w:rFonts w:ascii="Times New Roman" w:eastAsia="Times New Roman" w:hAnsi="Times New Roman" w:cs="Times New Roman"/>
                <w:sz w:val="22"/>
                <w:szCs w:val="22"/>
              </w:rPr>
            </w:pPr>
          </w:p>
        </w:tc>
      </w:tr>
      <w:tr w:rsidR="00042CA5" w:rsidRPr="00042CA5" w14:paraId="24E318FF"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065E6D66"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tcBorders>
              <w:top w:val="single" w:sz="4" w:space="0" w:color="000000"/>
              <w:left w:val="single" w:sz="4" w:space="0" w:color="000000"/>
              <w:bottom w:val="single" w:sz="4" w:space="0" w:color="000000"/>
              <w:right w:val="single" w:sz="4" w:space="0" w:color="000000"/>
            </w:tcBorders>
            <w:hideMark/>
          </w:tcPr>
          <w:p w14:paraId="6F9792AE"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42CA5" w:rsidRPr="00042CA5" w14:paraId="715F22B4"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3742A4D0"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tcBorders>
              <w:top w:val="single" w:sz="4" w:space="0" w:color="000000"/>
              <w:left w:val="single" w:sz="4" w:space="0" w:color="000000"/>
              <w:bottom w:val="single" w:sz="4" w:space="0" w:color="000000"/>
              <w:right w:val="single" w:sz="4" w:space="0" w:color="000000"/>
            </w:tcBorders>
            <w:hideMark/>
          </w:tcPr>
          <w:p w14:paraId="12B97F8E"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42CA5" w:rsidRPr="00042CA5" w14:paraId="3030BE7C"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69C35577"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tcBorders>
              <w:top w:val="single" w:sz="4" w:space="0" w:color="000000"/>
              <w:left w:val="single" w:sz="4" w:space="0" w:color="000000"/>
              <w:bottom w:val="single" w:sz="4" w:space="0" w:color="000000"/>
              <w:right w:val="single" w:sz="4" w:space="0" w:color="000000"/>
            </w:tcBorders>
            <w:hideMark/>
          </w:tcPr>
          <w:p w14:paraId="05B29CA9"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42CA5" w:rsidRPr="00042CA5" w14:paraId="4649D3F4" w14:textId="77777777" w:rsidTr="00042CA5">
        <w:tc>
          <w:tcPr>
            <w:tcW w:w="4786" w:type="dxa"/>
            <w:tcBorders>
              <w:top w:val="single" w:sz="4" w:space="0" w:color="000000"/>
              <w:left w:val="single" w:sz="4" w:space="0" w:color="000000"/>
              <w:bottom w:val="single" w:sz="4" w:space="0" w:color="000000"/>
              <w:right w:val="single" w:sz="4" w:space="0" w:color="000000"/>
            </w:tcBorders>
            <w:hideMark/>
          </w:tcPr>
          <w:p w14:paraId="590872A3"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tc>
        <w:tc>
          <w:tcPr>
            <w:tcW w:w="4426" w:type="dxa"/>
            <w:tcBorders>
              <w:top w:val="single" w:sz="4" w:space="0" w:color="000000"/>
              <w:left w:val="single" w:sz="4" w:space="0" w:color="000000"/>
              <w:bottom w:val="single" w:sz="4" w:space="0" w:color="000000"/>
              <w:right w:val="single" w:sz="4" w:space="0" w:color="000000"/>
            </w:tcBorders>
          </w:tcPr>
          <w:p w14:paraId="3422BE04"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33E08163"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p w14:paraId="46D075F3" w14:textId="77777777" w:rsidR="00042CA5" w:rsidRPr="00042CA5" w:rsidRDefault="00042CA5" w:rsidP="00042CA5">
            <w:pPr>
              <w:overflowPunct w:val="0"/>
              <w:autoSpaceDE w:val="0"/>
              <w:autoSpaceDN w:val="0"/>
              <w:adjustRightInd w:val="0"/>
              <w:spacing w:before="0" w:after="0" w:line="256" w:lineRule="auto"/>
              <w:rPr>
                <w:rFonts w:ascii="Arial" w:eastAsia="Times New Roman" w:hAnsi="Arial" w:cs="Arial"/>
                <w:sz w:val="22"/>
                <w:szCs w:val="22"/>
              </w:rPr>
            </w:pPr>
          </w:p>
        </w:tc>
      </w:tr>
    </w:tbl>
    <w:p w14:paraId="195507F7" w14:textId="77777777" w:rsidR="00042CA5" w:rsidRPr="00042CA5" w:rsidRDefault="00042CA5" w:rsidP="00042CA5">
      <w:pPr>
        <w:spacing w:before="0" w:after="0" w:line="240" w:lineRule="auto"/>
        <w:rPr>
          <w:rFonts w:ascii="Arial" w:eastAsia="Times New Roman" w:hAnsi="Arial" w:cs="Arial"/>
          <w:sz w:val="22"/>
          <w:szCs w:val="22"/>
          <w:lang w:eastAsia="sl-SI"/>
        </w:rPr>
      </w:pPr>
    </w:p>
    <w:p w14:paraId="6E1F5DC7" w14:textId="77777777" w:rsidR="00042CA5" w:rsidRPr="00042CA5" w:rsidRDefault="00042CA5" w:rsidP="00042CA5">
      <w:pPr>
        <w:overflowPunct w:val="0"/>
        <w:autoSpaceDE w:val="0"/>
        <w:autoSpaceDN w:val="0"/>
        <w:adjustRightInd w:val="0"/>
        <w:spacing w:before="0" w:after="0" w:line="240" w:lineRule="auto"/>
        <w:rPr>
          <w:rFonts w:ascii="Times New Roman" w:eastAsia="Times New Roman" w:hAnsi="Times New Roman" w:cs="Times New Roman"/>
          <w:sz w:val="22"/>
          <w:szCs w:val="22"/>
          <w:lang w:eastAsia="sl-SI"/>
        </w:rPr>
      </w:pPr>
    </w:p>
    <w:p w14:paraId="507CA2EC" w14:textId="77777777" w:rsidR="0067116F" w:rsidRPr="0067116F" w:rsidRDefault="0067116F" w:rsidP="0067116F">
      <w:pPr>
        <w:spacing w:before="0" w:after="0" w:line="240" w:lineRule="auto"/>
        <w:rPr>
          <w:rFonts w:ascii="Arial" w:eastAsia="Times New Roman" w:hAnsi="Arial" w:cs="Arial"/>
          <w:sz w:val="22"/>
          <w:szCs w:val="22"/>
          <w:lang w:eastAsia="sl-SI"/>
        </w:rPr>
      </w:pPr>
    </w:p>
    <w:p w14:paraId="588309B4" w14:textId="77777777" w:rsidR="0067116F" w:rsidRPr="0067116F" w:rsidRDefault="0067116F" w:rsidP="0067116F">
      <w:pPr>
        <w:overflowPunct w:val="0"/>
        <w:autoSpaceDE w:val="0"/>
        <w:autoSpaceDN w:val="0"/>
        <w:adjustRightInd w:val="0"/>
        <w:spacing w:before="0" w:after="0" w:line="240" w:lineRule="auto"/>
        <w:textAlignment w:val="baseline"/>
        <w:rPr>
          <w:rFonts w:ascii="Times New Roman" w:eastAsia="Times New Roman" w:hAnsi="Times New Roman" w:cs="Times New Roman"/>
          <w:sz w:val="22"/>
          <w:szCs w:val="22"/>
          <w:lang w:eastAsia="sl-SI"/>
        </w:rPr>
      </w:pPr>
    </w:p>
    <w:p w14:paraId="361833A8" w14:textId="77777777" w:rsidR="00424039" w:rsidRDefault="00424039" w:rsidP="00801C98">
      <w:pPr>
        <w:spacing w:before="0" w:after="0"/>
        <w:rPr>
          <w:rFonts w:ascii="Arial" w:eastAsia="Times New Roman" w:hAnsi="Arial" w:cs="Arial"/>
          <w:b/>
          <w:sz w:val="22"/>
          <w:szCs w:val="22"/>
          <w:lang w:eastAsia="sl-SI"/>
        </w:rPr>
      </w:pPr>
    </w:p>
    <w:p w14:paraId="598271C5" w14:textId="77777777" w:rsidR="006C25BA" w:rsidRPr="006C25BA" w:rsidRDefault="006C25BA" w:rsidP="006C25BA">
      <w:pPr>
        <w:spacing w:before="0" w:after="0" w:line="240" w:lineRule="auto"/>
        <w:rPr>
          <w:rFonts w:ascii="Arial" w:hAnsi="Arial" w:cs="Arial"/>
          <w:color w:val="FF0000"/>
          <w:sz w:val="22"/>
          <w:szCs w:val="22"/>
        </w:rPr>
      </w:pPr>
    </w:p>
    <w:p w14:paraId="7C53862D" w14:textId="77777777" w:rsidR="002775BC" w:rsidRPr="003363D2" w:rsidRDefault="002775BC" w:rsidP="00F654AA">
      <w:pPr>
        <w:spacing w:before="0" w:after="0" w:line="240" w:lineRule="auto"/>
        <w:rPr>
          <w:rFonts w:ascii="Arial" w:eastAsia="Times New Roman" w:hAnsi="Arial" w:cs="Arial"/>
          <w:b/>
          <w:color w:val="000000"/>
          <w:lang w:eastAsia="sl-SI"/>
        </w:rPr>
      </w:pPr>
    </w:p>
    <w:p w14:paraId="2B4F76F7" w14:textId="77777777" w:rsidR="002775BC" w:rsidRDefault="002775BC" w:rsidP="00F654AA">
      <w:pPr>
        <w:spacing w:before="0" w:after="0" w:line="240" w:lineRule="auto"/>
        <w:rPr>
          <w:rFonts w:ascii="Arial" w:eastAsia="Times New Roman" w:hAnsi="Arial" w:cs="Arial"/>
          <w:b/>
          <w:color w:val="000000"/>
          <w:lang w:eastAsia="sl-SI"/>
        </w:rPr>
      </w:pPr>
    </w:p>
    <w:p w14:paraId="2293BD12" w14:textId="77777777" w:rsidR="002775BC" w:rsidRPr="00F654AA" w:rsidRDefault="002775BC" w:rsidP="00F654AA">
      <w:pPr>
        <w:spacing w:before="0" w:after="0" w:line="240" w:lineRule="auto"/>
        <w:rPr>
          <w:rFonts w:ascii="Arial" w:eastAsia="Times New Roman" w:hAnsi="Arial" w:cs="Arial"/>
          <w:b/>
          <w:color w:val="000000"/>
          <w:lang w:eastAsia="sl-SI"/>
        </w:rPr>
      </w:pPr>
    </w:p>
    <w:p w14:paraId="18C91F2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76BBE251" w14:textId="77777777" w:rsidR="00F654AA" w:rsidRPr="00F654AA" w:rsidRDefault="00F654AA" w:rsidP="00F654AA">
      <w:pPr>
        <w:spacing w:before="0" w:after="0" w:line="240" w:lineRule="auto"/>
        <w:rPr>
          <w:rFonts w:ascii="Arial" w:eastAsia="Times New Roman" w:hAnsi="Arial" w:cs="Arial"/>
          <w:b/>
          <w:color w:val="000000"/>
          <w:lang w:eastAsia="sl-SI"/>
        </w:rPr>
      </w:pPr>
    </w:p>
    <w:p w14:paraId="20E63982" w14:textId="77777777" w:rsidR="002775BC" w:rsidRDefault="002775BC" w:rsidP="00F654AA">
      <w:pPr>
        <w:spacing w:before="0" w:after="0" w:line="240" w:lineRule="auto"/>
        <w:rPr>
          <w:rFonts w:ascii="Arial" w:eastAsia="Times New Roman" w:hAnsi="Arial" w:cs="Arial"/>
          <w:b/>
          <w:color w:val="000000"/>
          <w:lang w:eastAsia="sl-SI"/>
        </w:rPr>
      </w:pPr>
    </w:p>
    <w:p w14:paraId="3B390246" w14:textId="77777777" w:rsidR="002775BC" w:rsidRDefault="002775BC" w:rsidP="00F654AA">
      <w:pPr>
        <w:spacing w:before="0" w:after="0" w:line="240" w:lineRule="auto"/>
        <w:rPr>
          <w:rFonts w:ascii="Arial" w:eastAsia="Times New Roman" w:hAnsi="Arial" w:cs="Arial"/>
          <w:b/>
          <w:color w:val="000000"/>
          <w:lang w:eastAsia="sl-SI"/>
        </w:rPr>
      </w:pPr>
    </w:p>
    <w:p w14:paraId="15190D4D" w14:textId="77777777" w:rsidR="002775BC" w:rsidRDefault="002775BC" w:rsidP="00F654AA">
      <w:pPr>
        <w:spacing w:before="0" w:after="0" w:line="240" w:lineRule="auto"/>
        <w:rPr>
          <w:rFonts w:ascii="Arial" w:eastAsia="Times New Roman" w:hAnsi="Arial" w:cs="Arial"/>
          <w:b/>
          <w:color w:val="000000"/>
          <w:lang w:eastAsia="sl-SI"/>
        </w:rPr>
      </w:pPr>
    </w:p>
    <w:p w14:paraId="7D1FFC97" w14:textId="77777777" w:rsidR="002775BC" w:rsidRDefault="002775BC" w:rsidP="00F654AA">
      <w:pPr>
        <w:spacing w:before="0" w:after="0" w:line="240" w:lineRule="auto"/>
        <w:rPr>
          <w:rFonts w:ascii="Arial" w:eastAsia="Times New Roman" w:hAnsi="Arial" w:cs="Arial"/>
          <w:b/>
          <w:color w:val="000000"/>
          <w:lang w:eastAsia="sl-SI"/>
        </w:rPr>
      </w:pPr>
    </w:p>
    <w:p w14:paraId="4F2A20D8" w14:textId="77777777" w:rsidR="002775BC" w:rsidRPr="00F654AA" w:rsidRDefault="002775BC" w:rsidP="00F654AA">
      <w:pPr>
        <w:spacing w:before="0" w:after="0" w:line="240" w:lineRule="auto"/>
        <w:rPr>
          <w:rFonts w:ascii="Arial" w:eastAsia="Times New Roman" w:hAnsi="Arial" w:cs="Arial"/>
          <w:b/>
          <w:color w:val="000000"/>
          <w:lang w:eastAsia="sl-SI"/>
        </w:rPr>
      </w:pPr>
    </w:p>
    <w:p w14:paraId="1E3ADF34" w14:textId="77777777" w:rsidR="00F654AA" w:rsidRPr="00F654AA" w:rsidRDefault="00F654AA" w:rsidP="00F654AA">
      <w:pPr>
        <w:spacing w:before="0" w:after="0" w:line="240" w:lineRule="auto"/>
        <w:rPr>
          <w:rFonts w:ascii="Arial" w:eastAsia="Times New Roman" w:hAnsi="Arial" w:cs="Arial"/>
          <w:b/>
          <w:color w:val="000000"/>
          <w:lang w:eastAsia="sl-SI"/>
        </w:rPr>
      </w:pPr>
      <w:r w:rsidRPr="00F654AA">
        <w:rPr>
          <w:rFonts w:ascii="Arial" w:eastAsia="Times New Roman" w:hAnsi="Arial" w:cs="Arial"/>
          <w:b/>
          <w:color w:val="000000"/>
          <w:lang w:eastAsia="sl-SI"/>
        </w:rPr>
        <w:t>Opomba:</w:t>
      </w:r>
    </w:p>
    <w:p w14:paraId="53919479" w14:textId="77777777" w:rsidR="00F654AA" w:rsidRDefault="00F654AA" w:rsidP="00F654AA">
      <w:pPr>
        <w:spacing w:before="0" w:after="0" w:line="240" w:lineRule="auto"/>
        <w:jc w:val="both"/>
        <w:rPr>
          <w:rFonts w:ascii="Arial" w:eastAsia="Times New Roman" w:hAnsi="Arial" w:cs="Arial"/>
          <w:lang w:eastAsia="sl-SI"/>
        </w:rPr>
      </w:pPr>
      <w:r w:rsidRPr="00F654AA">
        <w:rPr>
          <w:rFonts w:ascii="Arial" w:eastAsia="Times New Roman" w:hAnsi="Arial" w:cs="Arial"/>
          <w:lang w:eastAsia="sl-SI"/>
        </w:rPr>
        <w:t>Gospodarski subjekt se z oddajo ponudbe za predmetno javno naročilo strinja z vzorcem pogodbe. Vzorec pogodbe mora izpolniti s svojimi podatki.</w:t>
      </w:r>
    </w:p>
    <w:p w14:paraId="12F9C3D8" w14:textId="77777777" w:rsidR="008F6981" w:rsidRDefault="008F6981" w:rsidP="008F6981">
      <w:pPr>
        <w:spacing w:before="0" w:after="0" w:line="240" w:lineRule="auto"/>
        <w:jc w:val="both"/>
        <w:rPr>
          <w:rFonts w:ascii="Arial" w:eastAsia="Times New Roman" w:hAnsi="Arial" w:cs="Arial"/>
          <w:sz w:val="22"/>
          <w:szCs w:val="22"/>
          <w:lang w:eastAsia="sl-SI"/>
        </w:rPr>
      </w:pPr>
      <w:r>
        <w:rPr>
          <w:rFonts w:ascii="Arial" w:eastAsia="Times New Roman" w:hAnsi="Arial" w:cs="Arial"/>
          <w:lang w:eastAsia="sl-SI"/>
        </w:rPr>
        <w:br w:type="page"/>
      </w:r>
    </w:p>
    <w:p w14:paraId="12DAFFCD" w14:textId="77777777" w:rsidR="0020773A" w:rsidRPr="008F6981"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9737DE">
        <w:rPr>
          <w:rFonts w:ascii="Arial" w:eastAsia="Times New Roman" w:hAnsi="Arial" w:cs="Arial"/>
          <w:b/>
          <w:sz w:val="22"/>
          <w:szCs w:val="22"/>
          <w:lang w:eastAsia="sl-SI"/>
        </w:rPr>
        <w:t>10</w:t>
      </w:r>
    </w:p>
    <w:p w14:paraId="76941623"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2A224589"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79F5DF70" w14:textId="77777777" w:rsidTr="00695080">
        <w:tc>
          <w:tcPr>
            <w:tcW w:w="1384" w:type="dxa"/>
            <w:shd w:val="clear" w:color="auto" w:fill="auto"/>
          </w:tcPr>
          <w:p w14:paraId="7FD26651"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45AC318E"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6889B722"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06437F7A"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12EC1709" w14:textId="77777777" w:rsidTr="00695080">
        <w:tc>
          <w:tcPr>
            <w:tcW w:w="5211" w:type="dxa"/>
            <w:shd w:val="clear" w:color="auto" w:fill="auto"/>
          </w:tcPr>
          <w:p w14:paraId="667E22E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E62AC"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063C70BE"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57BDCC8A" w14:textId="7130FC05"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bookmarkStart w:id="5" w:name="_Hlk64540646"/>
      <w:r w:rsidR="00BD56DE" w:rsidRPr="000D5FAD">
        <w:rPr>
          <w:rFonts w:ascii="Arial" w:hAnsi="Arial" w:cs="Arial"/>
          <w:b/>
          <w:sz w:val="22"/>
          <w:szCs w:val="22"/>
        </w:rPr>
        <w:t>Dobava električne energije v obdobju od 1. 1. 20</w:t>
      </w:r>
      <w:r w:rsidR="00BD56DE">
        <w:rPr>
          <w:rFonts w:ascii="Arial" w:hAnsi="Arial" w:cs="Arial"/>
          <w:b/>
          <w:sz w:val="22"/>
          <w:szCs w:val="22"/>
        </w:rPr>
        <w:t>2</w:t>
      </w:r>
      <w:r w:rsidR="00CC4017">
        <w:rPr>
          <w:rFonts w:ascii="Arial" w:hAnsi="Arial" w:cs="Arial"/>
          <w:b/>
          <w:sz w:val="22"/>
          <w:szCs w:val="22"/>
        </w:rPr>
        <w:t>2</w:t>
      </w:r>
      <w:r w:rsidR="00BD56DE" w:rsidRPr="000D5FAD">
        <w:rPr>
          <w:rFonts w:ascii="Arial" w:hAnsi="Arial" w:cs="Arial"/>
          <w:b/>
          <w:sz w:val="22"/>
          <w:szCs w:val="22"/>
        </w:rPr>
        <w:t xml:space="preserve"> do 31. 12. 20</w:t>
      </w:r>
      <w:r w:rsidR="00BD56DE">
        <w:rPr>
          <w:rFonts w:ascii="Arial" w:hAnsi="Arial" w:cs="Arial"/>
          <w:b/>
          <w:sz w:val="22"/>
          <w:szCs w:val="22"/>
        </w:rPr>
        <w:t>2</w:t>
      </w:r>
      <w:r w:rsidR="00CC4017">
        <w:rPr>
          <w:rFonts w:ascii="Arial" w:hAnsi="Arial" w:cs="Arial"/>
          <w:b/>
          <w:sz w:val="22"/>
          <w:szCs w:val="22"/>
        </w:rPr>
        <w:t>3</w:t>
      </w:r>
      <w:bookmarkEnd w:id="5"/>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75CA7B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89B12AA"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6027CEE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239A19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dokazil za navedbe v ponudbi oziroma svojih navedb ne dokaže, </w:t>
      </w:r>
    </w:p>
    <w:p w14:paraId="27F96C6F"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pacing w:val="-2"/>
          <w:sz w:val="21"/>
          <w:szCs w:val="21"/>
          <w:lang w:eastAsia="sl-SI"/>
        </w:rPr>
      </w:pPr>
      <w:r w:rsidRPr="008F6981">
        <w:rPr>
          <w:rFonts w:ascii="Arial" w:eastAsia="Times New Roman" w:hAnsi="Arial" w:cs="Arial"/>
          <w:spacing w:val="-2"/>
          <w:sz w:val="21"/>
          <w:szCs w:val="21"/>
          <w:lang w:eastAsia="sl-SI"/>
        </w:rPr>
        <w:t xml:space="preserve">če v roku 8 dni na poziv naročnika ne posreduje podatkov iz 6. odstavka 91. člena ZJN-3, </w:t>
      </w:r>
    </w:p>
    <w:p w14:paraId="26C1AFEC"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6F86C327" w14:textId="4A19BB96"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3B387E">
        <w:rPr>
          <w:rFonts w:ascii="Arial" w:eastAsia="Times New Roman" w:hAnsi="Arial" w:cs="Arial"/>
          <w:b/>
          <w:bCs/>
          <w:sz w:val="21"/>
          <w:szCs w:val="21"/>
          <w:lang w:eastAsia="sl-SI"/>
        </w:rPr>
        <w:t>7.921,87</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1FF9A7E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7AA2E3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66BAE44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AD3F612"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2093E39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48DC8A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2E588BF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FF150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75D7204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58FF6451"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58B86DB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F6981" w:rsidRPr="008F6981" w14:paraId="38CCBDB8" w14:textId="77777777" w:rsidTr="00695080">
        <w:tc>
          <w:tcPr>
            <w:tcW w:w="9212" w:type="dxa"/>
            <w:shd w:val="clear" w:color="auto" w:fill="auto"/>
          </w:tcPr>
          <w:p w14:paraId="3656BE3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38C0B36F" w14:textId="77777777" w:rsidTr="00695080">
        <w:tc>
          <w:tcPr>
            <w:tcW w:w="9212" w:type="dxa"/>
            <w:shd w:val="clear" w:color="auto" w:fill="auto"/>
          </w:tcPr>
          <w:p w14:paraId="2196FEF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53B07168"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32FB7295"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736782C3"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5105B5D"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3F8DE79C"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41FB29EF"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5B847CA1" w14:textId="00E6370E" w:rsidR="009737DE" w:rsidRDefault="009737DE" w:rsidP="00D02956">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D51E69" w:rsidRPr="00B31675">
        <w:rPr>
          <w:rFonts w:ascii="Arial" w:eastAsia="Times New Roman" w:hAnsi="Arial" w:cs="Arial"/>
          <w:b/>
          <w:sz w:val="18"/>
          <w:szCs w:val="18"/>
          <w:lang w:eastAsia="sl-SI"/>
        </w:rPr>
        <w:t>29.3</w:t>
      </w:r>
      <w:r w:rsidR="008461A3" w:rsidRPr="00B31675">
        <w:rPr>
          <w:rFonts w:ascii="Arial" w:eastAsia="Times New Roman" w:hAnsi="Arial" w:cs="Arial"/>
          <w:b/>
          <w:sz w:val="18"/>
          <w:szCs w:val="18"/>
          <w:lang w:eastAsia="sl-SI"/>
        </w:rPr>
        <w:t>.</w:t>
      </w:r>
      <w:r w:rsidR="008461A3">
        <w:rPr>
          <w:rFonts w:ascii="Arial" w:eastAsia="Times New Roman" w:hAnsi="Arial" w:cs="Arial"/>
          <w:b/>
          <w:sz w:val="18"/>
          <w:szCs w:val="18"/>
          <w:lang w:eastAsia="sl-SI"/>
        </w:rPr>
        <w:t xml:space="preserve"> 20</w:t>
      </w:r>
      <w:r w:rsidR="00C14C69">
        <w:rPr>
          <w:rFonts w:ascii="Arial" w:eastAsia="Times New Roman" w:hAnsi="Arial" w:cs="Arial"/>
          <w:b/>
          <w:sz w:val="18"/>
          <w:szCs w:val="18"/>
          <w:lang w:eastAsia="sl-SI"/>
        </w:rPr>
        <w:t>21</w:t>
      </w:r>
      <w:r w:rsidRPr="00004D45">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8461A3">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102ABE44" w14:textId="77777777" w:rsidR="004625D2" w:rsidRDefault="004625D2"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sectPr w:rsidR="004625D2" w:rsidSect="00D02956">
      <w:headerReference w:type="default" r:id="rId8"/>
      <w:footerReference w:type="default" r:id="rId9"/>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CDFE4" w14:textId="77777777" w:rsidR="001965AE" w:rsidRDefault="001965AE" w:rsidP="00D825FC">
      <w:r>
        <w:separator/>
      </w:r>
    </w:p>
  </w:endnote>
  <w:endnote w:type="continuationSeparator" w:id="0">
    <w:p w14:paraId="073F87A9" w14:textId="77777777" w:rsidR="001965AE" w:rsidRDefault="001965AE"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9E85" w14:textId="77777777" w:rsidR="00042CA5" w:rsidRDefault="00042CA5" w:rsidP="00D02956">
    <w:pPr>
      <w:pStyle w:val="Noga"/>
      <w:jc w:val="right"/>
    </w:pPr>
  </w:p>
  <w:p w14:paraId="5DE034E6" w14:textId="45272140" w:rsidR="00042CA5" w:rsidRPr="00A01007" w:rsidRDefault="00042CA5" w:rsidP="00A01007">
    <w:pPr>
      <w:tabs>
        <w:tab w:val="center" w:pos="4536"/>
        <w:tab w:val="right" w:pos="9072"/>
      </w:tabs>
      <w:rPr>
        <w:b/>
        <w:i/>
        <w:sz w:val="16"/>
        <w:szCs w:val="16"/>
      </w:rPr>
    </w:pPr>
    <w:r w:rsidRPr="009A538B">
      <w:rPr>
        <w:rFonts w:ascii="Arial" w:hAnsi="Arial" w:cs="Arial"/>
        <w:b/>
        <w:i/>
        <w:sz w:val="16"/>
        <w:szCs w:val="16"/>
      </w:rPr>
      <w:t>»</w:t>
    </w:r>
    <w:r w:rsidRPr="00A01007">
      <w:rPr>
        <w:rFonts w:ascii="Arial" w:hAnsi="Arial" w:cs="Arial"/>
        <w:b/>
        <w:i/>
        <w:sz w:val="16"/>
        <w:szCs w:val="16"/>
      </w:rPr>
      <w:t>Dobava električne energije v obdobju od 1. 1. 202</w:t>
    </w:r>
    <w:r>
      <w:rPr>
        <w:rFonts w:ascii="Arial" w:hAnsi="Arial" w:cs="Arial"/>
        <w:b/>
        <w:i/>
        <w:sz w:val="16"/>
        <w:szCs w:val="16"/>
      </w:rPr>
      <w:t>2</w:t>
    </w:r>
    <w:r w:rsidRPr="00A01007">
      <w:rPr>
        <w:rFonts w:ascii="Arial" w:hAnsi="Arial" w:cs="Arial"/>
        <w:b/>
        <w:i/>
        <w:sz w:val="16"/>
        <w:szCs w:val="16"/>
      </w:rPr>
      <w:t xml:space="preserve"> do 31. 12. 202</w:t>
    </w:r>
    <w:r>
      <w:rPr>
        <w:rFonts w:ascii="Arial" w:hAnsi="Arial" w:cs="Arial"/>
        <w:b/>
        <w:i/>
        <w:sz w:val="16"/>
        <w:szCs w:val="16"/>
      </w:rPr>
      <w:t>3</w:t>
    </w:r>
    <w:r w:rsidRPr="00A01007">
      <w:rPr>
        <w:rFonts w:ascii="Arial" w:hAnsi="Arial" w:cs="Arial"/>
        <w:b/>
        <w:i/>
        <w:sz w:val="16"/>
        <w:szCs w:val="16"/>
      </w:rPr>
      <w:t>«</w:t>
    </w:r>
  </w:p>
  <w:p w14:paraId="7D5A3A8F" w14:textId="77777777" w:rsidR="00042CA5" w:rsidRDefault="00042CA5" w:rsidP="00D02956">
    <w:pPr>
      <w:pStyle w:val="Noga"/>
    </w:pPr>
  </w:p>
  <w:p w14:paraId="09858C72" w14:textId="77777777" w:rsidR="00042CA5" w:rsidRDefault="00042C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A72E6" w14:textId="77777777" w:rsidR="001965AE" w:rsidRDefault="001965AE" w:rsidP="00D825FC">
      <w:r>
        <w:separator/>
      </w:r>
    </w:p>
  </w:footnote>
  <w:footnote w:type="continuationSeparator" w:id="0">
    <w:p w14:paraId="33CB28AF" w14:textId="77777777" w:rsidR="001965AE" w:rsidRDefault="001965AE" w:rsidP="00D825FC">
      <w:r>
        <w:continuationSeparator/>
      </w:r>
    </w:p>
  </w:footnote>
  <w:footnote w:id="1">
    <w:p w14:paraId="777DF37B" w14:textId="77777777" w:rsidR="00042CA5" w:rsidRDefault="00042CA5">
      <w:pPr>
        <w:pStyle w:val="Sprotnaopomba-besedilo"/>
      </w:pPr>
      <w:r>
        <w:rPr>
          <w:rStyle w:val="Sprotnaopomba-sklic"/>
        </w:rPr>
        <w:footnoteRef/>
      </w:r>
      <w:r>
        <w:t xml:space="preserve"> </w:t>
      </w:r>
      <w:r w:rsidRPr="003070D7">
        <w:t xml:space="preserve">Skladno s priporočilom Komisije 2003/361/ES z dne 6. 5. 2003 so </w:t>
      </w:r>
      <w:proofErr w:type="spellStart"/>
      <w:r w:rsidRPr="003070D7">
        <w:t>mikro</w:t>
      </w:r>
      <w:proofErr w:type="spellEnd"/>
      <w:r w:rsidRPr="003070D7">
        <w:t>,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042CA5" w:rsidRPr="005A7F79" w14:paraId="57193B1B" w14:textId="77777777" w:rsidTr="00695080">
      <w:trPr>
        <w:trHeight w:val="599"/>
      </w:trPr>
      <w:tc>
        <w:tcPr>
          <w:tcW w:w="996" w:type="pct"/>
        </w:tcPr>
        <w:p w14:paraId="44DE89EE" w14:textId="77777777" w:rsidR="00042CA5" w:rsidRPr="005A7F79" w:rsidRDefault="00042CA5"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5135FF81" wp14:editId="1F97E842">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21B5F123" wp14:editId="5BF0984A">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285E4601" w14:textId="77777777" w:rsidR="00042CA5" w:rsidRPr="005A7F79" w:rsidRDefault="00042CA5"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380F4126" wp14:editId="3C4328B8">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0F4126" id="_x0000_t202" coordsize="21600,21600" o:spt="202" path="m,l,21600r21600,l21600,xe">
                    <v:stroke joinstyle="miter"/>
                    <v:path gradientshapeok="t" o:connecttype="rect"/>
                  </v:shapetype>
                  <v:shape id="Polje z besedilom 15" o:spid="_x0000_s1026"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" filled="f" stroked="f">
                    <v:textbo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3B06656"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6152C024"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p>
        <w:p w14:paraId="3EA2092F"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69471D53"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683CDD67"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206B9F9" w14:textId="77777777" w:rsidR="00042CA5" w:rsidRPr="005A7F79" w:rsidRDefault="00042CA5"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DFD56BF" w14:textId="77777777" w:rsidR="00042CA5" w:rsidRDefault="00042CA5"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35793"/>
    <w:multiLevelType w:val="hybridMultilevel"/>
    <w:tmpl w:val="2FC034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A1D53"/>
    <w:multiLevelType w:val="hybridMultilevel"/>
    <w:tmpl w:val="DE42146C"/>
    <w:lvl w:ilvl="0" w:tplc="72EC659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6"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AC42AE"/>
    <w:multiLevelType w:val="hybridMultilevel"/>
    <w:tmpl w:val="1C5C63B6"/>
    <w:lvl w:ilvl="0" w:tplc="5FE671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02DA4"/>
    <w:multiLevelType w:val="hybridMultilevel"/>
    <w:tmpl w:val="61A8C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7674B0"/>
    <w:multiLevelType w:val="hybridMultilevel"/>
    <w:tmpl w:val="8E98C07C"/>
    <w:lvl w:ilvl="0" w:tplc="87C63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F261E2"/>
    <w:multiLevelType w:val="hybridMultilevel"/>
    <w:tmpl w:val="E592CE1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096AFA"/>
    <w:multiLevelType w:val="hybridMultilevel"/>
    <w:tmpl w:val="748A6546"/>
    <w:lvl w:ilvl="0" w:tplc="9F064C1E">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B3B48ED"/>
    <w:multiLevelType w:val="hybridMultilevel"/>
    <w:tmpl w:val="958CC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3"/>
  </w:num>
  <w:num w:numId="3">
    <w:abstractNumId w:val="25"/>
  </w:num>
  <w:num w:numId="4">
    <w:abstractNumId w:val="20"/>
  </w:num>
  <w:num w:numId="5">
    <w:abstractNumId w:val="31"/>
  </w:num>
  <w:num w:numId="6">
    <w:abstractNumId w:val="6"/>
  </w:num>
  <w:num w:numId="7">
    <w:abstractNumId w:val="19"/>
  </w:num>
  <w:num w:numId="8">
    <w:abstractNumId w:val="27"/>
  </w:num>
  <w:num w:numId="9">
    <w:abstractNumId w:val="3"/>
  </w:num>
  <w:num w:numId="10">
    <w:abstractNumId w:val="11"/>
  </w:num>
  <w:num w:numId="11">
    <w:abstractNumId w:val="1"/>
  </w:num>
  <w:num w:numId="12">
    <w:abstractNumId w:val="30"/>
  </w:num>
  <w:num w:numId="13">
    <w:abstractNumId w:val="21"/>
  </w:num>
  <w:num w:numId="14">
    <w:abstractNumId w:val="2"/>
  </w:num>
  <w:num w:numId="15">
    <w:abstractNumId w:val="14"/>
  </w:num>
  <w:num w:numId="16">
    <w:abstractNumId w:val="17"/>
  </w:num>
  <w:num w:numId="17">
    <w:abstractNumId w:val="7"/>
  </w:num>
  <w:num w:numId="18">
    <w:abstractNumId w:val="10"/>
  </w:num>
  <w:num w:numId="19">
    <w:abstractNumId w:val="9"/>
  </w:num>
  <w:num w:numId="20">
    <w:abstractNumId w:val="16"/>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5"/>
  </w:num>
  <w:num w:numId="23">
    <w:abstractNumId w:val="13"/>
  </w:num>
  <w:num w:numId="24">
    <w:abstractNumId w:val="29"/>
  </w:num>
  <w:num w:numId="25">
    <w:abstractNumId w:val="28"/>
  </w:num>
  <w:num w:numId="26">
    <w:abstractNumId w:val="26"/>
  </w:num>
  <w:num w:numId="27">
    <w:abstractNumId w:val="12"/>
  </w:num>
  <w:num w:numId="28">
    <w:abstractNumId w:val="18"/>
  </w:num>
  <w:num w:numId="29">
    <w:abstractNumId w:val="5"/>
  </w:num>
  <w:num w:numId="30">
    <w:abstractNumId w:val="22"/>
  </w:num>
  <w:num w:numId="31">
    <w:abstractNumId w:val="8"/>
  </w:num>
  <w:num w:numId="32">
    <w:abstractNumId w:val="24"/>
  </w:num>
  <w:num w:numId="33">
    <w:abstractNumId w:val="5"/>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FC"/>
    <w:rsid w:val="000025C6"/>
    <w:rsid w:val="00004D45"/>
    <w:rsid w:val="0001139C"/>
    <w:rsid w:val="0002116A"/>
    <w:rsid w:val="000233E3"/>
    <w:rsid w:val="00030145"/>
    <w:rsid w:val="00030370"/>
    <w:rsid w:val="00033F15"/>
    <w:rsid w:val="00042CA5"/>
    <w:rsid w:val="000434BA"/>
    <w:rsid w:val="0005521D"/>
    <w:rsid w:val="0009509A"/>
    <w:rsid w:val="000A23FC"/>
    <w:rsid w:val="000B5356"/>
    <w:rsid w:val="000C32E6"/>
    <w:rsid w:val="000D05AD"/>
    <w:rsid w:val="00100D38"/>
    <w:rsid w:val="001119F1"/>
    <w:rsid w:val="0013534B"/>
    <w:rsid w:val="001360CA"/>
    <w:rsid w:val="001835D5"/>
    <w:rsid w:val="00183D58"/>
    <w:rsid w:val="00192C51"/>
    <w:rsid w:val="001965AE"/>
    <w:rsid w:val="001A003D"/>
    <w:rsid w:val="001B1DBE"/>
    <w:rsid w:val="001F21A8"/>
    <w:rsid w:val="001F6A34"/>
    <w:rsid w:val="0020773A"/>
    <w:rsid w:val="002149CD"/>
    <w:rsid w:val="00217BB3"/>
    <w:rsid w:val="00241C4B"/>
    <w:rsid w:val="00242BB3"/>
    <w:rsid w:val="00246A81"/>
    <w:rsid w:val="00271DF3"/>
    <w:rsid w:val="002775BC"/>
    <w:rsid w:val="0028669A"/>
    <w:rsid w:val="002A4FC5"/>
    <w:rsid w:val="002B4059"/>
    <w:rsid w:val="002B71F7"/>
    <w:rsid w:val="002F2029"/>
    <w:rsid w:val="003070D7"/>
    <w:rsid w:val="00321E0F"/>
    <w:rsid w:val="00327BCA"/>
    <w:rsid w:val="00332C75"/>
    <w:rsid w:val="003363D2"/>
    <w:rsid w:val="00340B50"/>
    <w:rsid w:val="00345AF1"/>
    <w:rsid w:val="00357071"/>
    <w:rsid w:val="003717F2"/>
    <w:rsid w:val="00392CF8"/>
    <w:rsid w:val="003A2CB7"/>
    <w:rsid w:val="003B387E"/>
    <w:rsid w:val="003B419F"/>
    <w:rsid w:val="003B4BA6"/>
    <w:rsid w:val="00400727"/>
    <w:rsid w:val="00406E85"/>
    <w:rsid w:val="0041008B"/>
    <w:rsid w:val="0041728B"/>
    <w:rsid w:val="00424039"/>
    <w:rsid w:val="00424BBA"/>
    <w:rsid w:val="00425132"/>
    <w:rsid w:val="00427278"/>
    <w:rsid w:val="00427777"/>
    <w:rsid w:val="00432CDC"/>
    <w:rsid w:val="00433471"/>
    <w:rsid w:val="00450B7F"/>
    <w:rsid w:val="00456A24"/>
    <w:rsid w:val="004625D2"/>
    <w:rsid w:val="004654D6"/>
    <w:rsid w:val="00484DD7"/>
    <w:rsid w:val="004C5F08"/>
    <w:rsid w:val="004E266C"/>
    <w:rsid w:val="004F795E"/>
    <w:rsid w:val="005166DD"/>
    <w:rsid w:val="005239A6"/>
    <w:rsid w:val="00527124"/>
    <w:rsid w:val="00530391"/>
    <w:rsid w:val="005371CB"/>
    <w:rsid w:val="00540281"/>
    <w:rsid w:val="0054160D"/>
    <w:rsid w:val="00543BB1"/>
    <w:rsid w:val="005510F7"/>
    <w:rsid w:val="00553038"/>
    <w:rsid w:val="0056630A"/>
    <w:rsid w:val="0057274A"/>
    <w:rsid w:val="00580A98"/>
    <w:rsid w:val="00590A3B"/>
    <w:rsid w:val="0059422F"/>
    <w:rsid w:val="005A1EF0"/>
    <w:rsid w:val="005A3CAD"/>
    <w:rsid w:val="005A6692"/>
    <w:rsid w:val="005D326E"/>
    <w:rsid w:val="005E2A31"/>
    <w:rsid w:val="005E5AD2"/>
    <w:rsid w:val="005F1670"/>
    <w:rsid w:val="005F2162"/>
    <w:rsid w:val="006218EF"/>
    <w:rsid w:val="00631627"/>
    <w:rsid w:val="00633A3A"/>
    <w:rsid w:val="0065754D"/>
    <w:rsid w:val="00665452"/>
    <w:rsid w:val="006666CD"/>
    <w:rsid w:val="00670994"/>
    <w:rsid w:val="0067116F"/>
    <w:rsid w:val="006743AC"/>
    <w:rsid w:val="00695080"/>
    <w:rsid w:val="006C25BA"/>
    <w:rsid w:val="006D7A23"/>
    <w:rsid w:val="007130EC"/>
    <w:rsid w:val="00785662"/>
    <w:rsid w:val="00786A4B"/>
    <w:rsid w:val="00786FDF"/>
    <w:rsid w:val="007945B1"/>
    <w:rsid w:val="007A567B"/>
    <w:rsid w:val="007A6572"/>
    <w:rsid w:val="007D74E2"/>
    <w:rsid w:val="007E4702"/>
    <w:rsid w:val="00801C98"/>
    <w:rsid w:val="008029B8"/>
    <w:rsid w:val="00822466"/>
    <w:rsid w:val="008333B1"/>
    <w:rsid w:val="00840BDD"/>
    <w:rsid w:val="008432E3"/>
    <w:rsid w:val="0084603D"/>
    <w:rsid w:val="008461A3"/>
    <w:rsid w:val="008470E4"/>
    <w:rsid w:val="00862C50"/>
    <w:rsid w:val="00895B48"/>
    <w:rsid w:val="008A0D54"/>
    <w:rsid w:val="008D702D"/>
    <w:rsid w:val="008E3700"/>
    <w:rsid w:val="008E6C81"/>
    <w:rsid w:val="008F6981"/>
    <w:rsid w:val="00910E14"/>
    <w:rsid w:val="0091119C"/>
    <w:rsid w:val="00921145"/>
    <w:rsid w:val="00923B7B"/>
    <w:rsid w:val="009440EA"/>
    <w:rsid w:val="00944D37"/>
    <w:rsid w:val="00954DB0"/>
    <w:rsid w:val="0097084B"/>
    <w:rsid w:val="009737DE"/>
    <w:rsid w:val="00985C43"/>
    <w:rsid w:val="00987179"/>
    <w:rsid w:val="00993887"/>
    <w:rsid w:val="009B203F"/>
    <w:rsid w:val="009B2ECE"/>
    <w:rsid w:val="009C4029"/>
    <w:rsid w:val="009F755C"/>
    <w:rsid w:val="009F75D9"/>
    <w:rsid w:val="00A01007"/>
    <w:rsid w:val="00A17469"/>
    <w:rsid w:val="00A2296C"/>
    <w:rsid w:val="00A451B8"/>
    <w:rsid w:val="00A52E6D"/>
    <w:rsid w:val="00A64082"/>
    <w:rsid w:val="00A7784B"/>
    <w:rsid w:val="00A82547"/>
    <w:rsid w:val="00A9075E"/>
    <w:rsid w:val="00AA151C"/>
    <w:rsid w:val="00AB3396"/>
    <w:rsid w:val="00AF1A90"/>
    <w:rsid w:val="00AF2F1C"/>
    <w:rsid w:val="00AF4DB6"/>
    <w:rsid w:val="00B14339"/>
    <w:rsid w:val="00B16260"/>
    <w:rsid w:val="00B31675"/>
    <w:rsid w:val="00B33FFB"/>
    <w:rsid w:val="00B43A8E"/>
    <w:rsid w:val="00B46135"/>
    <w:rsid w:val="00BA0967"/>
    <w:rsid w:val="00BC01BC"/>
    <w:rsid w:val="00BD34F3"/>
    <w:rsid w:val="00BD4927"/>
    <w:rsid w:val="00BD56DE"/>
    <w:rsid w:val="00BD7A4C"/>
    <w:rsid w:val="00BD7E00"/>
    <w:rsid w:val="00BE093F"/>
    <w:rsid w:val="00BE3CAC"/>
    <w:rsid w:val="00BE6B8A"/>
    <w:rsid w:val="00BF0B6E"/>
    <w:rsid w:val="00BF6B88"/>
    <w:rsid w:val="00C0107E"/>
    <w:rsid w:val="00C034C5"/>
    <w:rsid w:val="00C14982"/>
    <w:rsid w:val="00C14C69"/>
    <w:rsid w:val="00C1735F"/>
    <w:rsid w:val="00C20AC5"/>
    <w:rsid w:val="00C20E4C"/>
    <w:rsid w:val="00C25FB2"/>
    <w:rsid w:val="00C32695"/>
    <w:rsid w:val="00C33E65"/>
    <w:rsid w:val="00C431EE"/>
    <w:rsid w:val="00C60482"/>
    <w:rsid w:val="00C60CB4"/>
    <w:rsid w:val="00C71590"/>
    <w:rsid w:val="00C86672"/>
    <w:rsid w:val="00CA0A6E"/>
    <w:rsid w:val="00CC2891"/>
    <w:rsid w:val="00CC4017"/>
    <w:rsid w:val="00CD7784"/>
    <w:rsid w:val="00D02956"/>
    <w:rsid w:val="00D11442"/>
    <w:rsid w:val="00D13ECB"/>
    <w:rsid w:val="00D14F90"/>
    <w:rsid w:val="00D22D70"/>
    <w:rsid w:val="00D3171B"/>
    <w:rsid w:val="00D324E1"/>
    <w:rsid w:val="00D328E8"/>
    <w:rsid w:val="00D35D9E"/>
    <w:rsid w:val="00D51E69"/>
    <w:rsid w:val="00D53C3E"/>
    <w:rsid w:val="00D57D1E"/>
    <w:rsid w:val="00D825FC"/>
    <w:rsid w:val="00D9164F"/>
    <w:rsid w:val="00DD3216"/>
    <w:rsid w:val="00E00D61"/>
    <w:rsid w:val="00E03391"/>
    <w:rsid w:val="00E03A76"/>
    <w:rsid w:val="00E16018"/>
    <w:rsid w:val="00E22FC9"/>
    <w:rsid w:val="00E2423F"/>
    <w:rsid w:val="00E30938"/>
    <w:rsid w:val="00E315D9"/>
    <w:rsid w:val="00E467C6"/>
    <w:rsid w:val="00E51279"/>
    <w:rsid w:val="00E67249"/>
    <w:rsid w:val="00E864FD"/>
    <w:rsid w:val="00E874B9"/>
    <w:rsid w:val="00EB0BB1"/>
    <w:rsid w:val="00EC78AE"/>
    <w:rsid w:val="00ED24B7"/>
    <w:rsid w:val="00ED2E36"/>
    <w:rsid w:val="00ED7B31"/>
    <w:rsid w:val="00EF6717"/>
    <w:rsid w:val="00F011A5"/>
    <w:rsid w:val="00F015CC"/>
    <w:rsid w:val="00F1014D"/>
    <w:rsid w:val="00F13432"/>
    <w:rsid w:val="00F15418"/>
    <w:rsid w:val="00F2407B"/>
    <w:rsid w:val="00F45FB1"/>
    <w:rsid w:val="00F654AA"/>
    <w:rsid w:val="00F74445"/>
    <w:rsid w:val="00FA3918"/>
    <w:rsid w:val="00FA78EB"/>
    <w:rsid w:val="00FB2D78"/>
    <w:rsid w:val="00FB681E"/>
    <w:rsid w:val="00FB6B71"/>
    <w:rsid w:val="00FB72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C99B"/>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0CB4"/>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8"/>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table" w:customStyle="1" w:styleId="Tabelamrea4">
    <w:name w:val="Tabela – mreža4"/>
    <w:basedOn w:val="Navadnatabela"/>
    <w:next w:val="Tabelamrea"/>
    <w:uiPriority w:val="39"/>
    <w:rsid w:val="00A01007"/>
    <w:pPr>
      <w:autoSpaceDN w:val="0"/>
      <w:spacing w:before="0" w:after="0" w:line="240" w:lineRule="auto"/>
      <w:textAlignment w:val="baseline"/>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7116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42CA5"/>
    <w:pPr>
      <w:spacing w:before="0"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29105">
      <w:bodyDiv w:val="1"/>
      <w:marLeft w:val="0"/>
      <w:marRight w:val="0"/>
      <w:marTop w:val="0"/>
      <w:marBottom w:val="0"/>
      <w:divBdr>
        <w:top w:val="none" w:sz="0" w:space="0" w:color="auto"/>
        <w:left w:val="none" w:sz="0" w:space="0" w:color="auto"/>
        <w:bottom w:val="none" w:sz="0" w:space="0" w:color="auto"/>
        <w:right w:val="none" w:sz="0" w:space="0" w:color="auto"/>
      </w:divBdr>
    </w:div>
    <w:div w:id="19189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55E51-FA90-43EC-BD3E-C7C136DE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6381</Words>
  <Characters>36373</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22</cp:revision>
  <cp:lastPrinted>2019-09-02T07:26:00Z</cp:lastPrinted>
  <dcterms:created xsi:type="dcterms:W3CDTF">2021-02-16T10:56:00Z</dcterms:created>
  <dcterms:modified xsi:type="dcterms:W3CDTF">2021-02-19T11:12:00Z</dcterms:modified>
</cp:coreProperties>
</file>